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3BB38" w14:textId="77777777" w:rsidR="00F95381" w:rsidRPr="00012AD4" w:rsidRDefault="00F95381" w:rsidP="00997422">
      <w:pPr>
        <w:pStyle w:val="NormalWeb"/>
        <w:spacing w:before="0" w:beforeAutospacing="0" w:after="0" w:afterAutospacing="0" w:line="336" w:lineRule="atLeast"/>
        <w:rPr>
          <w:b/>
          <w:sz w:val="22"/>
          <w:szCs w:val="22"/>
          <w:lang w:val="sr-Cyrl-RS"/>
        </w:rPr>
      </w:pPr>
      <w:bookmarkStart w:id="0" w:name="_GoBack"/>
      <w:bookmarkEnd w:id="0"/>
    </w:p>
    <w:p w14:paraId="5C1D9BBD" w14:textId="6F6BAC62" w:rsidR="000E2036" w:rsidRPr="00012AD4" w:rsidRDefault="00A367A1" w:rsidP="000E2036">
      <w:pPr>
        <w:pStyle w:val="NormalWeb"/>
        <w:spacing w:before="0" w:beforeAutospacing="0" w:after="0" w:afterAutospacing="0" w:line="336" w:lineRule="atLeast"/>
        <w:jc w:val="center"/>
        <w:rPr>
          <w:b/>
          <w:sz w:val="22"/>
          <w:szCs w:val="22"/>
          <w:lang w:val="sr-Cyrl-RS"/>
        </w:rPr>
      </w:pPr>
      <w:r w:rsidRPr="00A367A1">
        <w:rPr>
          <w:b/>
          <w:sz w:val="22"/>
          <w:szCs w:val="22"/>
          <w:lang w:val="sr-Cyrl-RS"/>
        </w:rPr>
        <w:t>ДИГИТАЛИЗАЦИЈА УЗ ПОЈЕДНОСТАВЉЕЊЕ ПОСТУПКА ИЗДАВАЊА ИЗВЕШТАЈА О ИСПУЊЕНОСТИ УСЛОВА И ПРОПИСА О ЗАШТИТИ ОД ПОЖАРА И ЕКСПЛОЗИЈА ЗА ОБЈЕКТЕ У КОЈИМА СЕ ОБАВЉА ЕНЕРГЕТСКА ДЕЛАТНОСТ</w:t>
      </w:r>
    </w:p>
    <w:p w14:paraId="118EB88B" w14:textId="77777777" w:rsidR="00B1006E" w:rsidRPr="00012AD4"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267"/>
        <w:gridCol w:w="6795"/>
      </w:tblGrid>
      <w:tr w:rsidR="000E2036" w:rsidRPr="00D608E4" w14:paraId="74AE6437" w14:textId="77777777" w:rsidTr="00167FA5">
        <w:trPr>
          <w:trHeight w:val="888"/>
        </w:trPr>
        <w:tc>
          <w:tcPr>
            <w:tcW w:w="2267" w:type="dxa"/>
            <w:shd w:val="clear" w:color="auto" w:fill="DBE5F1" w:themeFill="accent1" w:themeFillTint="33"/>
            <w:vAlign w:val="center"/>
          </w:tcPr>
          <w:p w14:paraId="0A842AD1" w14:textId="77777777" w:rsidR="000E2036" w:rsidRPr="00012AD4" w:rsidRDefault="000E2036" w:rsidP="00167FA5">
            <w:pPr>
              <w:jc w:val="left"/>
              <w:rPr>
                <w:rFonts w:ascii="Times New Roman" w:hAnsi="Times New Roman"/>
                <w:b/>
                <w:sz w:val="22"/>
                <w:szCs w:val="22"/>
                <w:lang w:val="sr-Cyrl-RS"/>
              </w:rPr>
            </w:pPr>
            <w:r w:rsidRPr="00012AD4">
              <w:rPr>
                <w:rFonts w:ascii="Times New Roman" w:hAnsi="Times New Roman"/>
                <w:b/>
                <w:sz w:val="22"/>
                <w:szCs w:val="22"/>
                <w:lang w:val="sr-Cyrl-RS"/>
              </w:rPr>
              <w:t xml:space="preserve">Назив административног поступка  </w:t>
            </w:r>
          </w:p>
        </w:tc>
        <w:tc>
          <w:tcPr>
            <w:tcW w:w="6795" w:type="dxa"/>
          </w:tcPr>
          <w:p w14:paraId="2F3739BA" w14:textId="49564839" w:rsidR="000E2036" w:rsidRPr="00012AD4" w:rsidRDefault="0053715F" w:rsidP="006F4A5C">
            <w:pPr>
              <w:pStyle w:val="NormalWeb"/>
              <w:spacing w:before="120" w:beforeAutospacing="0" w:after="120" w:afterAutospacing="0"/>
              <w:rPr>
                <w:b/>
                <w:sz w:val="22"/>
                <w:szCs w:val="22"/>
                <w:lang w:val="sr-Cyrl-RS"/>
              </w:rPr>
            </w:pPr>
            <w:r w:rsidRPr="00012AD4">
              <w:rPr>
                <w:sz w:val="22"/>
                <w:szCs w:val="22"/>
                <w:lang w:val="sr-Cyrl-RS"/>
              </w:rPr>
              <w:t>Извештај о испуњености услова и прописа о заштити од пожара и експлозија за објекте у којима се обавља енергетска делатност</w:t>
            </w:r>
          </w:p>
        </w:tc>
      </w:tr>
      <w:tr w:rsidR="000E2036" w:rsidRPr="00012AD4" w14:paraId="0FDD8FD2" w14:textId="77777777" w:rsidTr="00167FA5">
        <w:trPr>
          <w:trHeight w:val="418"/>
        </w:trPr>
        <w:tc>
          <w:tcPr>
            <w:tcW w:w="2267" w:type="dxa"/>
            <w:shd w:val="clear" w:color="auto" w:fill="DBE5F1" w:themeFill="accent1" w:themeFillTint="33"/>
            <w:vAlign w:val="center"/>
          </w:tcPr>
          <w:p w14:paraId="61479567" w14:textId="77777777" w:rsidR="000E2036" w:rsidRPr="00012AD4" w:rsidRDefault="000E2036" w:rsidP="00167FA5">
            <w:pPr>
              <w:pStyle w:val="NormalWeb"/>
              <w:spacing w:before="0" w:beforeAutospacing="0" w:after="0" w:afterAutospacing="0"/>
              <w:rPr>
                <w:b/>
                <w:sz w:val="22"/>
                <w:szCs w:val="22"/>
                <w:lang w:val="sr-Cyrl-RS"/>
              </w:rPr>
            </w:pPr>
            <w:r w:rsidRPr="00012AD4">
              <w:rPr>
                <w:b/>
                <w:sz w:val="22"/>
                <w:szCs w:val="22"/>
                <w:lang w:val="sr-Cyrl-RS"/>
              </w:rPr>
              <w:t>Шифра поступка</w:t>
            </w:r>
          </w:p>
        </w:tc>
        <w:tc>
          <w:tcPr>
            <w:tcW w:w="6795" w:type="dxa"/>
            <w:vAlign w:val="center"/>
          </w:tcPr>
          <w:p w14:paraId="123B8157" w14:textId="22067BC0" w:rsidR="000E2036" w:rsidRPr="00012AD4" w:rsidRDefault="00D30A87" w:rsidP="006F4A5C">
            <w:pPr>
              <w:pStyle w:val="NormalWeb"/>
              <w:spacing w:before="120" w:beforeAutospacing="0" w:after="120" w:afterAutospacing="0"/>
              <w:rPr>
                <w:b/>
                <w:sz w:val="22"/>
                <w:szCs w:val="22"/>
                <w:lang w:val="sr-Cyrl-RS"/>
              </w:rPr>
            </w:pPr>
            <w:r w:rsidRPr="00012AD4">
              <w:rPr>
                <w:sz w:val="22"/>
                <w:szCs w:val="22"/>
                <w:lang w:val="sr-Cyrl-RS"/>
              </w:rPr>
              <w:t>03.00.00</w:t>
            </w:r>
            <w:r w:rsidR="00210EE2" w:rsidRPr="00012AD4">
              <w:rPr>
                <w:sz w:val="22"/>
                <w:szCs w:val="22"/>
                <w:lang w:val="sr-Cyrl-RS"/>
              </w:rPr>
              <w:t>60</w:t>
            </w:r>
          </w:p>
        </w:tc>
      </w:tr>
      <w:tr w:rsidR="00275E2A" w:rsidRPr="00D608E4" w14:paraId="764A4B49" w14:textId="77777777" w:rsidTr="00167FA5">
        <w:tc>
          <w:tcPr>
            <w:tcW w:w="2267" w:type="dxa"/>
            <w:shd w:val="clear" w:color="auto" w:fill="DBE5F1" w:themeFill="accent1" w:themeFillTint="33"/>
            <w:vAlign w:val="center"/>
          </w:tcPr>
          <w:p w14:paraId="41E31B05" w14:textId="77777777" w:rsidR="00275E2A" w:rsidRPr="00012AD4" w:rsidRDefault="00275E2A" w:rsidP="00167FA5">
            <w:pPr>
              <w:pStyle w:val="NormalWeb"/>
              <w:spacing w:before="0" w:beforeAutospacing="0" w:after="0" w:afterAutospacing="0"/>
              <w:rPr>
                <w:b/>
                <w:sz w:val="22"/>
                <w:szCs w:val="22"/>
                <w:lang w:val="sr-Cyrl-RS"/>
              </w:rPr>
            </w:pPr>
            <w:r w:rsidRPr="00012AD4">
              <w:rPr>
                <w:b/>
                <w:sz w:val="22"/>
                <w:szCs w:val="22"/>
                <w:lang w:val="sr-Cyrl-RS"/>
              </w:rPr>
              <w:t>Регулаторно тело</w:t>
            </w:r>
          </w:p>
          <w:p w14:paraId="40905D57" w14:textId="77777777" w:rsidR="00275E2A" w:rsidRPr="00012AD4" w:rsidRDefault="00275E2A" w:rsidP="00167FA5">
            <w:pPr>
              <w:pStyle w:val="NormalWeb"/>
              <w:spacing w:before="0" w:beforeAutospacing="0" w:after="0" w:afterAutospacing="0"/>
              <w:rPr>
                <w:b/>
                <w:sz w:val="22"/>
                <w:szCs w:val="22"/>
                <w:lang w:val="sr-Cyrl-RS"/>
              </w:rPr>
            </w:pPr>
            <w:r w:rsidRPr="00012AD4">
              <w:rPr>
                <w:b/>
                <w:sz w:val="22"/>
                <w:szCs w:val="22"/>
                <w:lang w:val="sr-Cyrl-RS"/>
              </w:rPr>
              <w:t>(надлежно за спровођење препоруке)</w:t>
            </w:r>
          </w:p>
        </w:tc>
        <w:tc>
          <w:tcPr>
            <w:tcW w:w="6795" w:type="dxa"/>
            <w:vAlign w:val="center"/>
          </w:tcPr>
          <w:p w14:paraId="438DCE0C" w14:textId="77777777" w:rsidR="00092B84" w:rsidRDefault="00622969" w:rsidP="006F4A5C">
            <w:pPr>
              <w:pStyle w:val="NormalWeb"/>
              <w:spacing w:before="120" w:beforeAutospacing="0" w:after="120" w:afterAutospacing="0"/>
              <w:jc w:val="both"/>
              <w:rPr>
                <w:sz w:val="22"/>
                <w:szCs w:val="22"/>
                <w:lang w:val="sr-Cyrl-RS"/>
              </w:rPr>
            </w:pPr>
            <w:r w:rsidRPr="00012AD4">
              <w:rPr>
                <w:sz w:val="22"/>
                <w:szCs w:val="22"/>
                <w:lang w:val="sr-Cyrl-RS"/>
              </w:rPr>
              <w:t>Министарство унутрашњих послова</w:t>
            </w:r>
          </w:p>
          <w:p w14:paraId="7D59BA3A" w14:textId="32266A71" w:rsidR="003C12D2" w:rsidRPr="00012AD4" w:rsidRDefault="003C12D2" w:rsidP="006F4A5C">
            <w:pPr>
              <w:pStyle w:val="NormalWeb"/>
              <w:spacing w:before="120" w:beforeAutospacing="0" w:after="120" w:afterAutospacing="0"/>
              <w:jc w:val="both"/>
              <w:rPr>
                <w:sz w:val="22"/>
                <w:szCs w:val="22"/>
                <w:lang w:val="sr-Cyrl-RS"/>
              </w:rPr>
            </w:pPr>
            <w:r>
              <w:rPr>
                <w:sz w:val="22"/>
                <w:szCs w:val="22"/>
                <w:lang w:val="sr-Cyrl-RS"/>
              </w:rPr>
              <w:t>Министарство финансија</w:t>
            </w:r>
          </w:p>
        </w:tc>
      </w:tr>
      <w:tr w:rsidR="00275E2A" w:rsidRPr="00D608E4" w14:paraId="3C639ABD" w14:textId="77777777" w:rsidTr="00167FA5">
        <w:tc>
          <w:tcPr>
            <w:tcW w:w="2267" w:type="dxa"/>
            <w:shd w:val="clear" w:color="auto" w:fill="DBE5F1" w:themeFill="accent1" w:themeFillTint="33"/>
            <w:vAlign w:val="center"/>
          </w:tcPr>
          <w:p w14:paraId="1B37386B" w14:textId="77777777" w:rsidR="00275E2A" w:rsidRPr="00012AD4" w:rsidRDefault="00275E2A" w:rsidP="00167FA5">
            <w:pPr>
              <w:pStyle w:val="NormalWeb"/>
              <w:spacing w:before="0" w:beforeAutospacing="0" w:after="0" w:afterAutospacing="0"/>
              <w:rPr>
                <w:b/>
                <w:sz w:val="22"/>
                <w:szCs w:val="22"/>
                <w:lang w:val="sr-Cyrl-RS"/>
              </w:rPr>
            </w:pPr>
            <w:r w:rsidRPr="00012AD4">
              <w:rPr>
                <w:b/>
                <w:sz w:val="22"/>
                <w:szCs w:val="22"/>
                <w:lang w:val="sr-Cyrl-RS"/>
              </w:rPr>
              <w:t>Правни о</w:t>
            </w:r>
            <w:r w:rsidR="00B903AE" w:rsidRPr="00012AD4">
              <w:rPr>
                <w:b/>
                <w:sz w:val="22"/>
                <w:szCs w:val="22"/>
                <w:lang w:val="sr-Cyrl-RS"/>
              </w:rPr>
              <w:t>квир</w:t>
            </w:r>
          </w:p>
        </w:tc>
        <w:tc>
          <w:tcPr>
            <w:tcW w:w="6795" w:type="dxa"/>
          </w:tcPr>
          <w:p w14:paraId="7011B2A3" w14:textId="77777777" w:rsidR="00210EE2" w:rsidRPr="00012AD4" w:rsidRDefault="00210EE2" w:rsidP="00210EE2">
            <w:pPr>
              <w:pStyle w:val="ListParagraph"/>
              <w:numPr>
                <w:ilvl w:val="0"/>
                <w:numId w:val="32"/>
              </w:numPr>
              <w:spacing w:before="120" w:after="120"/>
              <w:ind w:left="320"/>
              <w:rPr>
                <w:rFonts w:ascii="Times New Roman" w:hAnsi="Times New Roman"/>
                <w:sz w:val="22"/>
                <w:szCs w:val="22"/>
                <w:lang w:val="sr-Cyrl-RS"/>
              </w:rPr>
            </w:pPr>
            <w:r w:rsidRPr="00012AD4">
              <w:rPr>
                <w:rFonts w:ascii="Times New Roman" w:hAnsi="Times New Roman"/>
                <w:sz w:val="22"/>
                <w:szCs w:val="22"/>
                <w:lang w:val="sr-Cyrl-RS"/>
              </w:rPr>
              <w:t>Закон о енергетици ("Сл. гласник РС", бр.</w:t>
            </w:r>
            <w:r w:rsidRPr="00012AD4">
              <w:rPr>
                <w:rFonts w:ascii="Times New Roman" w:eastAsiaTheme="minorHAnsi" w:hAnsi="Times New Roman"/>
                <w:color w:val="545454"/>
                <w:sz w:val="22"/>
                <w:szCs w:val="22"/>
                <w:lang w:val="sr-Cyrl-RS"/>
              </w:rPr>
              <w:t xml:space="preserve"> </w:t>
            </w:r>
            <w:r w:rsidRPr="00012AD4">
              <w:rPr>
                <w:rFonts w:ascii="Times New Roman" w:hAnsi="Times New Roman"/>
                <w:sz w:val="22"/>
                <w:szCs w:val="22"/>
                <w:lang w:val="sr-Cyrl-RS"/>
              </w:rPr>
              <w:t>145/2014-3)</w:t>
            </w:r>
          </w:p>
          <w:p w14:paraId="69DF739F" w14:textId="4CE02AAD" w:rsidR="00D30A87" w:rsidRPr="00012AD4" w:rsidRDefault="00210EE2" w:rsidP="00892521">
            <w:pPr>
              <w:numPr>
                <w:ilvl w:val="0"/>
                <w:numId w:val="32"/>
              </w:numPr>
              <w:spacing w:before="120" w:after="120"/>
              <w:ind w:left="318"/>
              <w:jc w:val="left"/>
              <w:rPr>
                <w:rFonts w:ascii="Times New Roman" w:hAnsi="Times New Roman"/>
                <w:sz w:val="22"/>
                <w:szCs w:val="22"/>
                <w:lang w:val="sr-Cyrl-RS"/>
              </w:rPr>
            </w:pPr>
            <w:r w:rsidRPr="00012AD4">
              <w:rPr>
                <w:rFonts w:ascii="Times New Roman" w:hAnsi="Times New Roman"/>
                <w:sz w:val="22"/>
                <w:szCs w:val="22"/>
                <w:lang w:val="sr-Cyrl-RS"/>
              </w:rPr>
              <w:t>Правилник о лиценци за обављање енергетских делатности и сертификацији („Службени гласник РС“, бр. 87/2015</w:t>
            </w:r>
            <w:r w:rsidR="00892521" w:rsidRPr="00012AD4">
              <w:rPr>
                <w:rFonts w:ascii="Times New Roman" w:hAnsi="Times New Roman"/>
                <w:sz w:val="22"/>
                <w:szCs w:val="22"/>
                <w:lang w:val="sr-Cyrl-RS"/>
              </w:rPr>
              <w:t>, 44/2018 -др. закон</w:t>
            </w:r>
            <w:r w:rsidRPr="00012AD4">
              <w:rPr>
                <w:rFonts w:ascii="Times New Roman" w:hAnsi="Times New Roman"/>
                <w:sz w:val="22"/>
                <w:szCs w:val="22"/>
                <w:lang w:val="sr-Cyrl-RS"/>
              </w:rPr>
              <w:t>)</w:t>
            </w:r>
          </w:p>
        </w:tc>
      </w:tr>
      <w:tr w:rsidR="00B903AE" w:rsidRPr="00D608E4" w14:paraId="18E049D2" w14:textId="77777777" w:rsidTr="00167FA5">
        <w:tc>
          <w:tcPr>
            <w:tcW w:w="2267" w:type="dxa"/>
            <w:shd w:val="clear" w:color="auto" w:fill="DBE5F1" w:themeFill="accent1" w:themeFillTint="33"/>
            <w:vAlign w:val="center"/>
          </w:tcPr>
          <w:p w14:paraId="543427CA" w14:textId="77777777" w:rsidR="00B903AE" w:rsidRPr="00012AD4" w:rsidRDefault="00B903AE" w:rsidP="00167FA5">
            <w:pPr>
              <w:pStyle w:val="NormalWeb"/>
              <w:spacing w:before="0" w:beforeAutospacing="0" w:after="0" w:afterAutospacing="0"/>
              <w:rPr>
                <w:rFonts w:eastAsiaTheme="minorHAnsi"/>
                <w:b/>
                <w:bCs/>
                <w:color w:val="000000" w:themeColor="text1"/>
                <w:sz w:val="22"/>
                <w:szCs w:val="22"/>
                <w:lang w:val="sr-Cyrl-RS" w:eastAsia="en-GB"/>
              </w:rPr>
            </w:pPr>
            <w:r w:rsidRPr="00012AD4">
              <w:rPr>
                <w:rFonts w:eastAsiaTheme="minorHAnsi"/>
                <w:b/>
                <w:bCs/>
                <w:color w:val="000000" w:themeColor="text1"/>
                <w:sz w:val="22"/>
                <w:szCs w:val="22"/>
                <w:lang w:val="sr-Cyrl-RS" w:eastAsia="en-GB"/>
              </w:rPr>
              <w:t>Прописи које треба променити да би се спровела препорука</w:t>
            </w:r>
          </w:p>
        </w:tc>
        <w:tc>
          <w:tcPr>
            <w:tcW w:w="6795" w:type="dxa"/>
            <w:vAlign w:val="center"/>
          </w:tcPr>
          <w:p w14:paraId="1F1F4C70" w14:textId="58EF4ADD" w:rsidR="00210EE2" w:rsidRPr="00012AD4" w:rsidRDefault="00210EE2" w:rsidP="00A32E2B">
            <w:pPr>
              <w:pStyle w:val="ListParagraph"/>
              <w:numPr>
                <w:ilvl w:val="0"/>
                <w:numId w:val="34"/>
              </w:numPr>
              <w:spacing w:before="120" w:after="120"/>
              <w:ind w:left="318"/>
              <w:rPr>
                <w:rFonts w:ascii="Times New Roman" w:hAnsi="Times New Roman"/>
                <w:sz w:val="22"/>
                <w:szCs w:val="22"/>
                <w:lang w:val="sr-Cyrl-RS"/>
              </w:rPr>
            </w:pPr>
            <w:r w:rsidRPr="00012AD4">
              <w:rPr>
                <w:rFonts w:ascii="Times New Roman" w:hAnsi="Times New Roman"/>
                <w:sz w:val="22"/>
                <w:szCs w:val="22"/>
                <w:lang w:val="sr-Cyrl-RS"/>
              </w:rPr>
              <w:t>Правилник о лиценци за обављање енергетских делатности и сертификацији („Службени гласник РС“, бр. 87/2015</w:t>
            </w:r>
            <w:r w:rsidR="006E65B2" w:rsidRPr="00012AD4">
              <w:rPr>
                <w:rFonts w:ascii="Times New Roman" w:hAnsi="Times New Roman"/>
                <w:sz w:val="22"/>
                <w:szCs w:val="22"/>
                <w:lang w:val="sr-Cyrl-RS"/>
              </w:rPr>
              <w:t>, 44/2018 -др. закон</w:t>
            </w:r>
            <w:r w:rsidRPr="00012AD4">
              <w:rPr>
                <w:rFonts w:ascii="Times New Roman" w:hAnsi="Times New Roman"/>
                <w:sz w:val="22"/>
                <w:szCs w:val="22"/>
                <w:lang w:val="sr-Cyrl-RS"/>
              </w:rPr>
              <w:t>)</w:t>
            </w:r>
          </w:p>
          <w:p w14:paraId="6FE75622" w14:textId="3F4ADAED" w:rsidR="00306A44" w:rsidRPr="00012AD4" w:rsidRDefault="00A32E2B" w:rsidP="00A32E2B">
            <w:pPr>
              <w:pStyle w:val="ListParagraph"/>
              <w:numPr>
                <w:ilvl w:val="0"/>
                <w:numId w:val="34"/>
              </w:numPr>
              <w:spacing w:before="120" w:after="120"/>
              <w:ind w:left="318"/>
              <w:rPr>
                <w:rFonts w:ascii="Times New Roman" w:hAnsi="Times New Roman"/>
                <w:sz w:val="22"/>
                <w:szCs w:val="22"/>
                <w:lang w:val="sr-Cyrl-RS"/>
              </w:rPr>
            </w:pPr>
            <w:r w:rsidRPr="00012AD4">
              <w:rPr>
                <w:rFonts w:ascii="Times New Roman" w:hAnsi="Times New Roman"/>
                <w:sz w:val="22"/>
                <w:szCs w:val="22"/>
                <w:lang w:val="sr-Cyrl-RS"/>
              </w:rPr>
              <w:t>Закон о републичким административним таксама ("Сл. гласник РС", бр. 43/2003, 51/2003 - испр., 61/2005, 101/2005 - др. закон, 5/2009, 54/2009, 50/2011, 70/2011 - усклађени дин. изн., 55/2012 - усклађени дин. изн., 93/2012, 47/2013 - усклађени дин. изн., 65/2013 - др. закон, 57/2014 - усклађени дин. изн., 45/2015 - усклађени дин. изн., 83/2015, 112/2015, 50/2016 - усклађени дин. изн. и 61/2017 - усклађени дин. изн, 113/17, 3/18 – исправка</w:t>
            </w:r>
            <w:r w:rsidR="00A42C2A" w:rsidRPr="00012AD4">
              <w:rPr>
                <w:rFonts w:ascii="Times New Roman" w:hAnsi="Times New Roman"/>
                <w:sz w:val="22"/>
                <w:szCs w:val="22"/>
                <w:lang w:val="sr-Cyrl-RS"/>
              </w:rPr>
              <w:t xml:space="preserve">, </w:t>
            </w:r>
            <w:r w:rsidRPr="00012AD4">
              <w:rPr>
                <w:rFonts w:ascii="Times New Roman" w:hAnsi="Times New Roman"/>
                <w:sz w:val="22"/>
                <w:szCs w:val="22"/>
                <w:lang w:val="sr-Cyrl-RS"/>
              </w:rPr>
              <w:t>50/18 – др. закон</w:t>
            </w:r>
            <w:r w:rsidR="00A42C2A" w:rsidRPr="00012AD4">
              <w:rPr>
                <w:rFonts w:ascii="Times New Roman" w:hAnsi="Times New Roman"/>
                <w:sz w:val="22"/>
                <w:szCs w:val="22"/>
                <w:lang w:val="sr-Cyrl-RS"/>
              </w:rPr>
              <w:t xml:space="preserve"> и 95/18</w:t>
            </w:r>
            <w:r w:rsidRPr="00012AD4">
              <w:rPr>
                <w:rFonts w:ascii="Times New Roman" w:hAnsi="Times New Roman"/>
                <w:sz w:val="22"/>
                <w:szCs w:val="22"/>
                <w:lang w:val="sr-Cyrl-RS"/>
              </w:rPr>
              <w:t>)</w:t>
            </w:r>
          </w:p>
        </w:tc>
      </w:tr>
      <w:tr w:rsidR="00275E2A" w:rsidRPr="00012AD4" w14:paraId="52D103CB" w14:textId="77777777" w:rsidTr="00167FA5">
        <w:tc>
          <w:tcPr>
            <w:tcW w:w="2267" w:type="dxa"/>
            <w:shd w:val="clear" w:color="auto" w:fill="DBE5F1" w:themeFill="accent1" w:themeFillTint="33"/>
            <w:vAlign w:val="center"/>
          </w:tcPr>
          <w:p w14:paraId="6F7CAD51" w14:textId="77777777" w:rsidR="00275E2A" w:rsidRPr="00012AD4" w:rsidRDefault="00275E2A" w:rsidP="00167FA5">
            <w:pPr>
              <w:pStyle w:val="NormalWeb"/>
              <w:spacing w:before="0" w:beforeAutospacing="0" w:after="0" w:afterAutospacing="0"/>
              <w:rPr>
                <w:b/>
                <w:sz w:val="22"/>
                <w:szCs w:val="22"/>
                <w:lang w:val="sr-Cyrl-RS"/>
              </w:rPr>
            </w:pPr>
            <w:r w:rsidRPr="00012AD4">
              <w:rPr>
                <w:b/>
                <w:sz w:val="22"/>
                <w:szCs w:val="22"/>
                <w:lang w:val="sr-Cyrl-RS"/>
              </w:rPr>
              <w:t>Рок за спровођење препоруке</w:t>
            </w:r>
          </w:p>
        </w:tc>
        <w:tc>
          <w:tcPr>
            <w:tcW w:w="6795" w:type="dxa"/>
          </w:tcPr>
          <w:p w14:paraId="1D11E6D4" w14:textId="2539231C" w:rsidR="00645199" w:rsidRPr="00012AD4" w:rsidRDefault="00FC4666" w:rsidP="00FC4666">
            <w:pPr>
              <w:spacing w:before="120" w:after="120"/>
              <w:rPr>
                <w:rFonts w:ascii="Times New Roman" w:hAnsi="Times New Roman"/>
                <w:sz w:val="22"/>
                <w:szCs w:val="22"/>
                <w:lang w:val="sr-Cyrl-RS"/>
              </w:rPr>
            </w:pPr>
            <w:r w:rsidRPr="00012AD4">
              <w:rPr>
                <w:rFonts w:ascii="Times New Roman" w:hAnsi="Times New Roman"/>
                <w:sz w:val="22"/>
                <w:szCs w:val="22"/>
                <w:lang w:val="sr-Cyrl-RS"/>
              </w:rPr>
              <w:t xml:space="preserve">Четврти квартал 2019. </w:t>
            </w:r>
            <w:r w:rsidR="000A127D" w:rsidRPr="00012AD4">
              <w:rPr>
                <w:rFonts w:ascii="Times New Roman" w:hAnsi="Times New Roman"/>
                <w:sz w:val="22"/>
                <w:szCs w:val="22"/>
                <w:lang w:val="sr-Cyrl-RS"/>
              </w:rPr>
              <w:t>године</w:t>
            </w:r>
          </w:p>
        </w:tc>
      </w:tr>
      <w:tr w:rsidR="00275E2A" w:rsidRPr="00012AD4" w14:paraId="79D8C7BD" w14:textId="77777777" w:rsidTr="007D39E4">
        <w:trPr>
          <w:trHeight w:val="409"/>
        </w:trPr>
        <w:tc>
          <w:tcPr>
            <w:tcW w:w="9062" w:type="dxa"/>
            <w:gridSpan w:val="2"/>
            <w:shd w:val="clear" w:color="auto" w:fill="DBE5F1" w:themeFill="accent1" w:themeFillTint="33"/>
            <w:vAlign w:val="center"/>
          </w:tcPr>
          <w:p w14:paraId="378B661A" w14:textId="77777777" w:rsidR="00275E2A" w:rsidRPr="00012AD4" w:rsidRDefault="00275E2A" w:rsidP="006F4A5C">
            <w:pPr>
              <w:pStyle w:val="NormalWeb"/>
              <w:numPr>
                <w:ilvl w:val="0"/>
                <w:numId w:val="23"/>
              </w:numPr>
              <w:spacing w:before="120" w:beforeAutospacing="0" w:after="120" w:afterAutospacing="0"/>
              <w:jc w:val="center"/>
              <w:rPr>
                <w:b/>
                <w:sz w:val="22"/>
                <w:szCs w:val="22"/>
                <w:lang w:val="sr-Cyrl-RS"/>
              </w:rPr>
            </w:pPr>
            <w:r w:rsidRPr="00012AD4">
              <w:rPr>
                <w:b/>
                <w:sz w:val="22"/>
                <w:szCs w:val="22"/>
                <w:lang w:val="sr-Cyrl-RS"/>
              </w:rPr>
              <w:t>КРАТАК ОПИС ПРОБЛЕМА</w:t>
            </w:r>
          </w:p>
        </w:tc>
      </w:tr>
      <w:tr w:rsidR="00275E2A" w:rsidRPr="00D608E4" w14:paraId="04E24684" w14:textId="77777777" w:rsidTr="00275E2A">
        <w:tc>
          <w:tcPr>
            <w:tcW w:w="9062" w:type="dxa"/>
            <w:gridSpan w:val="2"/>
          </w:tcPr>
          <w:p w14:paraId="38701E02" w14:textId="2AA58C4D" w:rsidR="00012AD4" w:rsidRPr="00012AD4" w:rsidRDefault="00E629BF" w:rsidP="00012AD4">
            <w:pPr>
              <w:spacing w:before="120" w:after="120"/>
              <w:rPr>
                <w:rFonts w:ascii="Times New Roman" w:eastAsia="Times New Roman" w:hAnsi="Times New Roman"/>
                <w:sz w:val="22"/>
                <w:szCs w:val="22"/>
                <w:lang w:val="sr-Cyrl-RS"/>
              </w:rPr>
            </w:pPr>
            <w:r w:rsidRPr="00012AD4">
              <w:rPr>
                <w:rFonts w:ascii="Times New Roman" w:eastAsia="Times New Roman" w:hAnsi="Times New Roman"/>
                <w:sz w:val="22"/>
                <w:szCs w:val="22"/>
                <w:lang w:val="sr-Cyrl-RS"/>
              </w:rPr>
              <w:t xml:space="preserve">Поступак </w:t>
            </w:r>
            <w:r w:rsidR="00BF363F" w:rsidRPr="00012AD4">
              <w:rPr>
                <w:rFonts w:ascii="Times New Roman" w:eastAsia="Times New Roman" w:hAnsi="Times New Roman"/>
                <w:sz w:val="22"/>
                <w:szCs w:val="22"/>
                <w:lang w:val="sr-Cyrl-RS"/>
              </w:rPr>
              <w:t xml:space="preserve">ствара административно оптерећење и трошкове </w:t>
            </w:r>
            <w:r w:rsidR="008B31B6" w:rsidRPr="00012AD4">
              <w:rPr>
                <w:rFonts w:ascii="Times New Roman" w:hAnsi="Times New Roman"/>
                <w:sz w:val="22"/>
                <w:szCs w:val="22"/>
                <w:lang w:val="sr-Cyrl-RS"/>
              </w:rPr>
              <w:t>привредним друштвима и другим правним лицима</w:t>
            </w:r>
            <w:r w:rsidR="00A82C43" w:rsidRPr="00012AD4">
              <w:rPr>
                <w:rFonts w:ascii="Times New Roman" w:eastAsia="Times New Roman" w:hAnsi="Times New Roman"/>
                <w:sz w:val="22"/>
                <w:szCs w:val="22"/>
                <w:lang w:val="sr-Cyrl-RS"/>
              </w:rPr>
              <w:t>,</w:t>
            </w:r>
            <w:r w:rsidR="00CA4FBA" w:rsidRPr="00012AD4">
              <w:rPr>
                <w:rFonts w:ascii="Times New Roman" w:eastAsia="Times New Roman" w:hAnsi="Times New Roman"/>
                <w:sz w:val="22"/>
                <w:szCs w:val="22"/>
                <w:lang w:val="sr-Cyrl-RS"/>
              </w:rPr>
              <w:t xml:space="preserve"> из разлога што </w:t>
            </w:r>
            <w:r w:rsidR="00710011" w:rsidRPr="00012AD4">
              <w:rPr>
                <w:rFonts w:ascii="Times New Roman" w:eastAsia="Times New Roman" w:hAnsi="Times New Roman"/>
                <w:sz w:val="22"/>
                <w:szCs w:val="22"/>
                <w:lang w:val="sr-Cyrl-RS"/>
              </w:rPr>
              <w:t xml:space="preserve">је </w:t>
            </w:r>
            <w:r w:rsidR="00CA4FBA" w:rsidRPr="00012AD4">
              <w:rPr>
                <w:rFonts w:ascii="Times New Roman" w:eastAsia="Times New Roman" w:hAnsi="Times New Roman"/>
                <w:sz w:val="22"/>
                <w:szCs w:val="22"/>
                <w:lang w:val="sr-Cyrl-RS"/>
              </w:rPr>
              <w:t xml:space="preserve">документација коју привредни субјекти достављају у поступку добијања извештаја </w:t>
            </w:r>
            <w:r w:rsidR="00CA4FBA" w:rsidRPr="00012AD4">
              <w:rPr>
                <w:rFonts w:ascii="Times New Roman" w:hAnsi="Times New Roman"/>
                <w:sz w:val="22"/>
                <w:szCs w:val="22"/>
                <w:lang w:val="sr-Cyrl-RS"/>
              </w:rPr>
              <w:t>о испуњености услова и прописа о заштити од пожара и експлозија за објекте у којима се обавља енергетска делатност</w:t>
            </w:r>
            <w:r w:rsidR="00CA4FBA" w:rsidRPr="00012AD4">
              <w:rPr>
                <w:rFonts w:ascii="Times New Roman" w:eastAsia="Times New Roman" w:hAnsi="Times New Roman"/>
                <w:sz w:val="22"/>
                <w:szCs w:val="22"/>
                <w:lang w:val="sr-Cyrl-RS"/>
              </w:rPr>
              <w:t xml:space="preserve">, </w:t>
            </w:r>
            <w:r w:rsidR="0087597A" w:rsidRPr="00012AD4">
              <w:rPr>
                <w:rFonts w:ascii="Times New Roman" w:eastAsia="Times New Roman" w:hAnsi="Times New Roman"/>
                <w:sz w:val="22"/>
                <w:szCs w:val="22"/>
                <w:lang w:val="sr-Cyrl-RS"/>
              </w:rPr>
              <w:t>непотребно бројна</w:t>
            </w:r>
            <w:r w:rsidR="00E51C39" w:rsidRPr="00012AD4">
              <w:rPr>
                <w:rFonts w:ascii="Times New Roman" w:eastAsia="Times New Roman" w:hAnsi="Times New Roman"/>
                <w:sz w:val="22"/>
                <w:szCs w:val="22"/>
                <w:lang w:val="sr-Cyrl-RS"/>
              </w:rPr>
              <w:t xml:space="preserve"> и</w:t>
            </w:r>
            <w:r w:rsidR="00027FDA" w:rsidRPr="00012AD4">
              <w:rPr>
                <w:rFonts w:ascii="Times New Roman" w:eastAsia="Times New Roman" w:hAnsi="Times New Roman"/>
                <w:sz w:val="22"/>
                <w:szCs w:val="22"/>
                <w:lang w:val="sr-Cyrl-RS"/>
              </w:rPr>
              <w:t xml:space="preserve"> </w:t>
            </w:r>
            <w:r w:rsidR="00F34376" w:rsidRPr="00012AD4">
              <w:rPr>
                <w:rFonts w:ascii="Times New Roman" w:eastAsia="Times New Roman" w:hAnsi="Times New Roman"/>
                <w:sz w:val="22"/>
                <w:szCs w:val="22"/>
                <w:lang w:val="sr-Cyrl-RS"/>
              </w:rPr>
              <w:t>нема правни основ у одговарајућем пропису, уз</w:t>
            </w:r>
            <w:r w:rsidR="0087597A" w:rsidRPr="00012AD4">
              <w:rPr>
                <w:rFonts w:ascii="Times New Roman" w:eastAsia="Times New Roman" w:hAnsi="Times New Roman"/>
                <w:sz w:val="22"/>
                <w:szCs w:val="22"/>
                <w:lang w:val="sr-Cyrl-RS"/>
              </w:rPr>
              <w:t xml:space="preserve"> непоштовање обавезе прибављања података које издају други јавни органи, по службеној дужности</w:t>
            </w:r>
            <w:r w:rsidR="00E51C39" w:rsidRPr="00012AD4">
              <w:rPr>
                <w:rFonts w:ascii="Times New Roman" w:eastAsia="Times New Roman" w:hAnsi="Times New Roman"/>
                <w:sz w:val="22"/>
                <w:szCs w:val="22"/>
                <w:lang w:val="sr-Cyrl-RS"/>
              </w:rPr>
              <w:t xml:space="preserve">. </w:t>
            </w:r>
            <w:r w:rsidR="003214DE">
              <w:rPr>
                <w:rFonts w:ascii="Times New Roman" w:eastAsia="Times New Roman" w:hAnsi="Times New Roman"/>
                <w:sz w:val="22"/>
                <w:szCs w:val="22"/>
                <w:lang w:val="sr-Cyrl-RS"/>
              </w:rPr>
              <w:t>У</w:t>
            </w:r>
            <w:r w:rsidR="00DD7B84" w:rsidRPr="00012AD4">
              <w:rPr>
                <w:rFonts w:ascii="Times New Roman" w:eastAsia="Times New Roman" w:hAnsi="Times New Roman"/>
                <w:sz w:val="22"/>
                <w:szCs w:val="22"/>
                <w:lang w:val="sr-Cyrl-RS"/>
              </w:rPr>
              <w:t xml:space="preserve"> поступку се примењују рокови прописани општим прописом, </w:t>
            </w:r>
            <w:r w:rsidR="00274CEC">
              <w:rPr>
                <w:rFonts w:ascii="Times New Roman" w:eastAsia="Times New Roman" w:hAnsi="Times New Roman"/>
                <w:sz w:val="22"/>
                <w:szCs w:val="22"/>
                <w:lang w:val="sr-Cyrl-RS"/>
              </w:rPr>
              <w:t xml:space="preserve">који </w:t>
            </w:r>
            <w:r w:rsidR="003214DE">
              <w:rPr>
                <w:rFonts w:ascii="Times New Roman" w:eastAsia="Times New Roman" w:hAnsi="Times New Roman"/>
                <w:sz w:val="22"/>
                <w:szCs w:val="22"/>
                <w:lang w:val="sr-Cyrl-RS"/>
              </w:rPr>
              <w:t>не одговарају</w:t>
            </w:r>
            <w:r w:rsidR="00274CEC">
              <w:rPr>
                <w:rFonts w:ascii="Times New Roman" w:eastAsia="Times New Roman" w:hAnsi="Times New Roman"/>
                <w:sz w:val="22"/>
                <w:szCs w:val="22"/>
                <w:lang w:val="sr-Cyrl-RS"/>
              </w:rPr>
              <w:t xml:space="preserve"> ре</w:t>
            </w:r>
            <w:r w:rsidR="003214DE">
              <w:rPr>
                <w:rFonts w:ascii="Times New Roman" w:eastAsia="Times New Roman" w:hAnsi="Times New Roman"/>
                <w:sz w:val="22"/>
                <w:szCs w:val="22"/>
                <w:lang w:val="sr-Cyrl-RS"/>
              </w:rPr>
              <w:t>алним роковима у пракси и потребама привредних субјеката</w:t>
            </w:r>
            <w:r w:rsidR="00DD7B84" w:rsidRPr="00012AD4">
              <w:rPr>
                <w:rFonts w:ascii="Times New Roman" w:eastAsia="Times New Roman" w:hAnsi="Times New Roman"/>
                <w:sz w:val="22"/>
                <w:szCs w:val="22"/>
                <w:lang w:val="sr-Cyrl-RS"/>
              </w:rPr>
              <w:t xml:space="preserve">. </w:t>
            </w:r>
            <w:r w:rsidR="00012AD4" w:rsidRPr="00012AD4">
              <w:rPr>
                <w:rFonts w:ascii="Times New Roman" w:eastAsia="Times New Roman" w:hAnsi="Times New Roman"/>
                <w:sz w:val="22"/>
                <w:szCs w:val="22"/>
                <w:lang w:val="sr-Cyrl-RS"/>
              </w:rPr>
              <w:t xml:space="preserve">Такође, неоправдано су високи износи издатака у поступку. </w:t>
            </w:r>
          </w:p>
          <w:p w14:paraId="4000DFB5" w14:textId="4B80D2FE" w:rsidR="00A4644E" w:rsidRPr="00012AD4" w:rsidRDefault="008B31B6" w:rsidP="008B31B6">
            <w:pPr>
              <w:spacing w:before="120" w:after="120"/>
              <w:rPr>
                <w:rFonts w:ascii="Times New Roman" w:eastAsia="Times New Roman" w:hAnsi="Times New Roman"/>
                <w:sz w:val="22"/>
                <w:szCs w:val="22"/>
                <w:lang w:val="sr-Cyrl-RS"/>
              </w:rPr>
            </w:pPr>
            <w:r w:rsidRPr="00012AD4">
              <w:rPr>
                <w:rFonts w:ascii="Times New Roman" w:eastAsia="Times New Roman" w:hAnsi="Times New Roman"/>
                <w:sz w:val="22"/>
                <w:szCs w:val="22"/>
                <w:lang w:val="sr-Cyrl-RS"/>
              </w:rPr>
              <w:t>Сходно томе,</w:t>
            </w:r>
            <w:r w:rsidR="00CC757C" w:rsidRPr="00012AD4">
              <w:rPr>
                <w:rFonts w:ascii="Times New Roman" w:eastAsia="Times New Roman" w:hAnsi="Times New Roman"/>
                <w:sz w:val="22"/>
                <w:szCs w:val="22"/>
                <w:lang w:val="sr-Cyrl-RS"/>
              </w:rPr>
              <w:t xml:space="preserve"> </w:t>
            </w:r>
            <w:r w:rsidR="00A82C43" w:rsidRPr="00012AD4">
              <w:rPr>
                <w:rFonts w:ascii="Times New Roman" w:eastAsia="Times New Roman" w:hAnsi="Times New Roman"/>
                <w:sz w:val="22"/>
                <w:szCs w:val="22"/>
                <w:lang w:val="sr-Cyrl-RS"/>
              </w:rPr>
              <w:t>наруш</w:t>
            </w:r>
            <w:r w:rsidR="00CC757C" w:rsidRPr="00012AD4">
              <w:rPr>
                <w:rFonts w:ascii="Times New Roman" w:eastAsia="Times New Roman" w:hAnsi="Times New Roman"/>
                <w:sz w:val="22"/>
                <w:szCs w:val="22"/>
                <w:lang w:val="sr-Cyrl-RS"/>
              </w:rPr>
              <w:t>ено</w:t>
            </w:r>
            <w:r w:rsidR="00C941CA" w:rsidRPr="00012AD4">
              <w:rPr>
                <w:rFonts w:ascii="Times New Roman" w:eastAsia="Times New Roman" w:hAnsi="Times New Roman"/>
                <w:sz w:val="22"/>
                <w:szCs w:val="22"/>
                <w:lang w:val="sr-Cyrl-RS"/>
              </w:rPr>
              <w:t xml:space="preserve"> је</w:t>
            </w:r>
            <w:r w:rsidR="00A82C43" w:rsidRPr="00012AD4">
              <w:rPr>
                <w:rFonts w:ascii="Times New Roman" w:eastAsia="Times New Roman" w:hAnsi="Times New Roman"/>
                <w:sz w:val="22"/>
                <w:szCs w:val="22"/>
                <w:lang w:val="sr-Cyrl-RS"/>
              </w:rPr>
              <w:t xml:space="preserve"> једно </w:t>
            </w:r>
            <w:r w:rsidR="00B01E9F" w:rsidRPr="00012AD4">
              <w:rPr>
                <w:rFonts w:ascii="Times New Roman" w:eastAsia="Times New Roman" w:hAnsi="Times New Roman"/>
                <w:sz w:val="22"/>
                <w:szCs w:val="22"/>
                <w:lang w:val="sr-Cyrl-RS"/>
              </w:rPr>
              <w:t xml:space="preserve">од </w:t>
            </w:r>
            <w:r w:rsidR="00A82C43" w:rsidRPr="00012AD4">
              <w:rPr>
                <w:rFonts w:ascii="Times New Roman" w:eastAsia="Times New Roman" w:hAnsi="Times New Roman"/>
                <w:sz w:val="22"/>
                <w:szCs w:val="22"/>
                <w:lang w:val="sr-Cyrl-RS"/>
              </w:rPr>
              <w:t>начела управног поступка - н</w:t>
            </w:r>
            <w:r w:rsidR="00BF363F" w:rsidRPr="00012AD4">
              <w:rPr>
                <w:rFonts w:ascii="Times New Roman" w:eastAsia="Times New Roman" w:hAnsi="Times New Roman"/>
                <w:sz w:val="22"/>
                <w:szCs w:val="22"/>
                <w:lang w:val="sr-Cyrl-RS"/>
              </w:rPr>
              <w:t>ачело делотворности и економичности, по коме се поступак води уз што мање трошкова по странку</w:t>
            </w:r>
            <w:r w:rsidR="00276219" w:rsidRPr="00012AD4">
              <w:rPr>
                <w:rFonts w:ascii="Times New Roman" w:eastAsia="Times New Roman" w:hAnsi="Times New Roman"/>
                <w:sz w:val="22"/>
                <w:szCs w:val="22"/>
                <w:lang w:val="sr-Cyrl-RS"/>
              </w:rPr>
              <w:t xml:space="preserve">. </w:t>
            </w:r>
          </w:p>
          <w:p w14:paraId="4B36F1DE" w14:textId="77777777" w:rsidR="009E1ABE" w:rsidRDefault="00B84C96" w:rsidP="008B31B6">
            <w:pPr>
              <w:spacing w:before="120" w:after="120"/>
              <w:rPr>
                <w:rFonts w:ascii="Times New Roman" w:eastAsia="Times New Roman" w:hAnsi="Times New Roman"/>
                <w:sz w:val="22"/>
                <w:szCs w:val="22"/>
                <w:lang w:val="sr-Cyrl-RS"/>
              </w:rPr>
            </w:pPr>
            <w:r w:rsidRPr="00012AD4">
              <w:rPr>
                <w:rFonts w:ascii="Times New Roman" w:eastAsia="Times New Roman" w:hAnsi="Times New Roman"/>
                <w:sz w:val="22"/>
                <w:szCs w:val="22"/>
                <w:lang w:val="sr-Cyrl-RS"/>
              </w:rPr>
              <w:t xml:space="preserve">Привредни субјекти подносе захтев у слободној форми, што може довести до немогућности ефикасног спровођења поступка, услед недостатка информација потребних надлежном органу. Такође, привредним субјектима није омогућен адекватан приступ информацијама о начину подношења и решавања захтева, што води до непредвидивости самог поступка.  </w:t>
            </w:r>
          </w:p>
          <w:p w14:paraId="100E04FE" w14:textId="41E8BAA0" w:rsidR="00B84C96" w:rsidRPr="00012AD4" w:rsidRDefault="009E1ABE" w:rsidP="008B31B6">
            <w:pPr>
              <w:spacing w:before="120" w:after="120"/>
              <w:rPr>
                <w:rFonts w:ascii="Times New Roman" w:eastAsia="Times New Roman" w:hAnsi="Times New Roman"/>
                <w:sz w:val="22"/>
                <w:szCs w:val="22"/>
                <w:lang w:val="sr-Cyrl-RS"/>
              </w:rPr>
            </w:pPr>
            <w:r>
              <w:rPr>
                <w:rFonts w:ascii="Times New Roman" w:eastAsia="Times New Roman" w:hAnsi="Times New Roman"/>
                <w:sz w:val="22"/>
                <w:szCs w:val="22"/>
                <w:lang w:val="sr-Cyrl-RS"/>
              </w:rPr>
              <w:t>Надлежни орган такође није успоставио вођење евиденција о издатим извештајима.</w:t>
            </w:r>
          </w:p>
        </w:tc>
      </w:tr>
      <w:tr w:rsidR="00275E2A" w:rsidRPr="00012AD4" w14:paraId="630A8F15" w14:textId="77777777" w:rsidTr="007D39E4">
        <w:trPr>
          <w:trHeight w:val="454"/>
        </w:trPr>
        <w:tc>
          <w:tcPr>
            <w:tcW w:w="9062" w:type="dxa"/>
            <w:gridSpan w:val="2"/>
            <w:shd w:val="clear" w:color="auto" w:fill="DBE5F1" w:themeFill="accent1" w:themeFillTint="33"/>
            <w:vAlign w:val="center"/>
          </w:tcPr>
          <w:p w14:paraId="77B7D8F1" w14:textId="77777777" w:rsidR="00275E2A" w:rsidRPr="00012AD4" w:rsidRDefault="00275E2A" w:rsidP="006F4A5C">
            <w:pPr>
              <w:pStyle w:val="NormalWeb"/>
              <w:numPr>
                <w:ilvl w:val="0"/>
                <w:numId w:val="23"/>
              </w:numPr>
              <w:spacing w:before="120" w:beforeAutospacing="0" w:after="120" w:afterAutospacing="0"/>
              <w:jc w:val="center"/>
              <w:rPr>
                <w:b/>
                <w:sz w:val="22"/>
                <w:szCs w:val="22"/>
                <w:lang w:val="sr-Cyrl-RS"/>
              </w:rPr>
            </w:pPr>
            <w:r w:rsidRPr="00012AD4">
              <w:rPr>
                <w:b/>
                <w:sz w:val="22"/>
                <w:szCs w:val="22"/>
                <w:lang w:val="sr-Cyrl-RS"/>
              </w:rPr>
              <w:lastRenderedPageBreak/>
              <w:t>САЖЕТАК ПРЕПОРУКА</w:t>
            </w:r>
          </w:p>
        </w:tc>
      </w:tr>
      <w:tr w:rsidR="00457FDB" w:rsidRPr="00012AD4" w14:paraId="16263070" w14:textId="77777777" w:rsidTr="007C1884">
        <w:trPr>
          <w:trHeight w:val="454"/>
        </w:trPr>
        <w:tc>
          <w:tcPr>
            <w:tcW w:w="9062" w:type="dxa"/>
            <w:gridSpan w:val="2"/>
            <w:shd w:val="clear" w:color="auto" w:fill="auto"/>
          </w:tcPr>
          <w:p w14:paraId="7C4B802B" w14:textId="77777777" w:rsidR="00457FDB" w:rsidRPr="00012AD4" w:rsidRDefault="00457FDB" w:rsidP="0062286B">
            <w:pPr>
              <w:pStyle w:val="NormalWeb"/>
              <w:spacing w:before="0" w:beforeAutospacing="0" w:after="0" w:afterAutospacing="0"/>
              <w:jc w:val="both"/>
              <w:rPr>
                <w:b/>
                <w:sz w:val="22"/>
                <w:szCs w:val="22"/>
                <w:lang w:val="sr-Cyrl-RS"/>
              </w:rPr>
            </w:pPr>
          </w:p>
          <w:p w14:paraId="6F123F3D" w14:textId="77777777" w:rsidR="00A32E2B" w:rsidRPr="00012AD4" w:rsidRDefault="00A32E2B" w:rsidP="0062286B">
            <w:pPr>
              <w:pStyle w:val="NormalWeb"/>
              <w:spacing w:before="0" w:beforeAutospacing="0" w:after="0" w:afterAutospacing="0"/>
              <w:jc w:val="both"/>
              <w:rPr>
                <w:b/>
                <w:sz w:val="22"/>
                <w:szCs w:val="22"/>
                <w:lang w:val="sr-Cyrl-RS"/>
              </w:rPr>
            </w:pPr>
          </w:p>
          <w:tbl>
            <w:tblPr>
              <w:tblW w:w="8732" w:type="dxa"/>
              <w:tblLook w:val="04A0" w:firstRow="1" w:lastRow="0" w:firstColumn="1" w:lastColumn="0" w:noHBand="0" w:noVBand="1"/>
            </w:tblPr>
            <w:tblGrid>
              <w:gridCol w:w="2892"/>
              <w:gridCol w:w="1877"/>
              <w:gridCol w:w="2017"/>
              <w:gridCol w:w="32"/>
              <w:gridCol w:w="1914"/>
            </w:tblGrid>
            <w:tr w:rsidR="0012227D" w:rsidRPr="00D608E4" w14:paraId="0334261C" w14:textId="77777777" w:rsidTr="003E0A93">
              <w:trPr>
                <w:trHeight w:val="1068"/>
              </w:trPr>
              <w:tc>
                <w:tcPr>
                  <w:tcW w:w="2892"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2A10F708" w14:textId="77777777" w:rsidR="0012227D" w:rsidRPr="00012AD4" w:rsidRDefault="0012227D" w:rsidP="0012227D">
                  <w:pPr>
                    <w:jc w:val="center"/>
                    <w:rPr>
                      <w:rFonts w:ascii="Times New Roman" w:eastAsia="Times New Roman" w:hAnsi="Times New Roman"/>
                      <w:b/>
                      <w:bCs/>
                      <w:color w:val="000000"/>
                      <w:lang w:val="sr-Cyrl-RS"/>
                    </w:rPr>
                  </w:pPr>
                  <w:r w:rsidRPr="00012AD4">
                    <w:rPr>
                      <w:rFonts w:ascii="Times New Roman" w:eastAsia="Times New Roman" w:hAnsi="Times New Roman"/>
                      <w:b/>
                      <w:bCs/>
                      <w:color w:val="000000"/>
                      <w:lang w:val="sr-Cyrl-RS"/>
                    </w:rPr>
                    <w:t>ПРЕПОРУКА</w:t>
                  </w:r>
                </w:p>
              </w:tc>
              <w:tc>
                <w:tcPr>
                  <w:tcW w:w="3926" w:type="dxa"/>
                  <w:gridSpan w:val="3"/>
                  <w:tcBorders>
                    <w:top w:val="single" w:sz="4" w:space="0" w:color="auto"/>
                    <w:left w:val="nil"/>
                    <w:bottom w:val="single" w:sz="4" w:space="0" w:color="auto"/>
                    <w:right w:val="single" w:sz="4" w:space="0" w:color="auto"/>
                  </w:tcBorders>
                  <w:shd w:val="clear" w:color="000000" w:fill="F2F2F2"/>
                  <w:vAlign w:val="center"/>
                  <w:hideMark/>
                </w:tcPr>
                <w:p w14:paraId="67E1A8B9" w14:textId="77777777" w:rsidR="0012227D" w:rsidRPr="00012AD4" w:rsidRDefault="0012227D" w:rsidP="0012227D">
                  <w:pPr>
                    <w:jc w:val="center"/>
                    <w:rPr>
                      <w:rFonts w:ascii="Times New Roman" w:eastAsia="Times New Roman" w:hAnsi="Times New Roman"/>
                      <w:b/>
                      <w:bCs/>
                      <w:color w:val="000000"/>
                      <w:lang w:val="sr-Cyrl-RS"/>
                    </w:rPr>
                  </w:pPr>
                  <w:r w:rsidRPr="00012AD4">
                    <w:rPr>
                      <w:rFonts w:ascii="Times New Roman" w:eastAsia="Times New Roman" w:hAnsi="Times New Roman"/>
                      <w:b/>
                      <w:bCs/>
                      <w:color w:val="000000"/>
                      <w:lang w:val="sr-Cyrl-RS"/>
                    </w:rPr>
                    <w:t>ПОТРЕБНА ИЗМЕНА/УКИДАЊЕ/ДОНОШЕЊЕ ПРОПИСА</w:t>
                  </w:r>
                </w:p>
              </w:tc>
              <w:tc>
                <w:tcPr>
                  <w:tcW w:w="1914"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5712B199" w14:textId="77777777" w:rsidR="0012227D" w:rsidRPr="00012AD4" w:rsidRDefault="0012227D" w:rsidP="0012227D">
                  <w:pPr>
                    <w:jc w:val="center"/>
                    <w:rPr>
                      <w:rFonts w:ascii="Times New Roman" w:eastAsia="Times New Roman" w:hAnsi="Times New Roman"/>
                      <w:b/>
                      <w:bCs/>
                      <w:color w:val="000000"/>
                      <w:lang w:val="sr-Cyrl-RS"/>
                    </w:rPr>
                  </w:pPr>
                  <w:r w:rsidRPr="00012AD4">
                    <w:rPr>
                      <w:rFonts w:ascii="Times New Roman" w:eastAsia="Times New Roman" w:hAnsi="Times New Roman"/>
                      <w:b/>
                      <w:bCs/>
                      <w:color w:val="000000"/>
                      <w:lang w:val="sr-Cyrl-RS"/>
                    </w:rPr>
                    <w:t>УКОЛИКО ЈЕ ОДГОВОР ДА, КОЈИХ</w:t>
                  </w:r>
                </w:p>
              </w:tc>
            </w:tr>
            <w:tr w:rsidR="0012227D" w:rsidRPr="00012AD4" w14:paraId="56CBE6BF" w14:textId="77777777" w:rsidTr="003E0A93">
              <w:trPr>
                <w:trHeight w:val="280"/>
              </w:trPr>
              <w:tc>
                <w:tcPr>
                  <w:tcW w:w="2892" w:type="dxa"/>
                  <w:vMerge/>
                  <w:tcBorders>
                    <w:top w:val="single" w:sz="4" w:space="0" w:color="auto"/>
                    <w:left w:val="single" w:sz="4" w:space="0" w:color="auto"/>
                    <w:bottom w:val="single" w:sz="4" w:space="0" w:color="auto"/>
                    <w:right w:val="single" w:sz="4" w:space="0" w:color="auto"/>
                  </w:tcBorders>
                  <w:vAlign w:val="center"/>
                  <w:hideMark/>
                </w:tcPr>
                <w:p w14:paraId="02A6A664" w14:textId="77777777" w:rsidR="0012227D" w:rsidRPr="00012AD4" w:rsidRDefault="0012227D" w:rsidP="0012227D">
                  <w:pPr>
                    <w:jc w:val="left"/>
                    <w:rPr>
                      <w:rFonts w:ascii="Times New Roman" w:eastAsia="Times New Roman" w:hAnsi="Times New Roman"/>
                      <w:b/>
                      <w:bCs/>
                      <w:color w:val="000000"/>
                      <w:lang w:val="sr-Cyrl-RS"/>
                    </w:rPr>
                  </w:pPr>
                </w:p>
              </w:tc>
              <w:tc>
                <w:tcPr>
                  <w:tcW w:w="1877" w:type="dxa"/>
                  <w:tcBorders>
                    <w:top w:val="nil"/>
                    <w:left w:val="nil"/>
                    <w:bottom w:val="single" w:sz="4" w:space="0" w:color="auto"/>
                    <w:right w:val="single" w:sz="4" w:space="0" w:color="auto"/>
                  </w:tcBorders>
                  <w:shd w:val="clear" w:color="000000" w:fill="F2F2F2"/>
                  <w:vAlign w:val="center"/>
                  <w:hideMark/>
                </w:tcPr>
                <w:p w14:paraId="4E49EFDE" w14:textId="77777777" w:rsidR="0012227D" w:rsidRPr="00012AD4" w:rsidRDefault="0012227D" w:rsidP="0012227D">
                  <w:pPr>
                    <w:jc w:val="center"/>
                    <w:rPr>
                      <w:rFonts w:ascii="Times New Roman" w:eastAsia="Times New Roman" w:hAnsi="Times New Roman"/>
                      <w:b/>
                      <w:bCs/>
                      <w:color w:val="000000"/>
                      <w:lang w:val="sr-Cyrl-RS"/>
                    </w:rPr>
                  </w:pPr>
                  <w:r w:rsidRPr="00012AD4">
                    <w:rPr>
                      <w:rFonts w:ascii="Times New Roman" w:eastAsia="Times New Roman" w:hAnsi="Times New Roman"/>
                      <w:b/>
                      <w:bCs/>
                      <w:color w:val="000000"/>
                      <w:lang w:val="sr-Cyrl-RS"/>
                    </w:rPr>
                    <w:t>Да</w:t>
                  </w:r>
                </w:p>
              </w:tc>
              <w:tc>
                <w:tcPr>
                  <w:tcW w:w="2049" w:type="dxa"/>
                  <w:gridSpan w:val="2"/>
                  <w:tcBorders>
                    <w:top w:val="nil"/>
                    <w:left w:val="nil"/>
                    <w:bottom w:val="single" w:sz="4" w:space="0" w:color="auto"/>
                    <w:right w:val="single" w:sz="4" w:space="0" w:color="auto"/>
                  </w:tcBorders>
                  <w:shd w:val="clear" w:color="000000" w:fill="F2F2F2"/>
                  <w:vAlign w:val="center"/>
                  <w:hideMark/>
                </w:tcPr>
                <w:p w14:paraId="05840891" w14:textId="77777777" w:rsidR="0012227D" w:rsidRPr="00012AD4" w:rsidRDefault="0012227D" w:rsidP="0012227D">
                  <w:pPr>
                    <w:jc w:val="center"/>
                    <w:rPr>
                      <w:rFonts w:ascii="Times New Roman" w:eastAsia="Times New Roman" w:hAnsi="Times New Roman"/>
                      <w:b/>
                      <w:bCs/>
                      <w:color w:val="000000"/>
                      <w:lang w:val="sr-Cyrl-RS"/>
                    </w:rPr>
                  </w:pPr>
                  <w:r w:rsidRPr="00012AD4">
                    <w:rPr>
                      <w:rFonts w:ascii="Times New Roman" w:eastAsia="Times New Roman" w:hAnsi="Times New Roman"/>
                      <w:b/>
                      <w:bCs/>
                      <w:color w:val="000000"/>
                      <w:lang w:val="sr-Cyrl-RS"/>
                    </w:rPr>
                    <w:t>Не</w:t>
                  </w:r>
                </w:p>
              </w:tc>
              <w:tc>
                <w:tcPr>
                  <w:tcW w:w="1914" w:type="dxa"/>
                  <w:vMerge/>
                  <w:tcBorders>
                    <w:top w:val="nil"/>
                    <w:left w:val="nil"/>
                    <w:bottom w:val="single" w:sz="4" w:space="0" w:color="auto"/>
                    <w:right w:val="single" w:sz="4" w:space="0" w:color="auto"/>
                  </w:tcBorders>
                  <w:vAlign w:val="center"/>
                  <w:hideMark/>
                </w:tcPr>
                <w:p w14:paraId="3549443F" w14:textId="77777777" w:rsidR="0012227D" w:rsidRPr="00012AD4" w:rsidRDefault="0012227D" w:rsidP="0012227D">
                  <w:pPr>
                    <w:jc w:val="left"/>
                    <w:rPr>
                      <w:rFonts w:ascii="Times New Roman" w:eastAsia="Times New Roman" w:hAnsi="Times New Roman"/>
                      <w:b/>
                      <w:bCs/>
                      <w:color w:val="000000"/>
                      <w:lang w:val="sr-Cyrl-RS"/>
                    </w:rPr>
                  </w:pPr>
                </w:p>
              </w:tc>
            </w:tr>
            <w:tr w:rsidR="0012227D" w:rsidRPr="00012AD4" w14:paraId="31E596DF" w14:textId="77777777" w:rsidTr="003E0A93">
              <w:trPr>
                <w:trHeight w:val="717"/>
              </w:trPr>
              <w:tc>
                <w:tcPr>
                  <w:tcW w:w="2892" w:type="dxa"/>
                  <w:tcBorders>
                    <w:top w:val="nil"/>
                    <w:left w:val="single" w:sz="4" w:space="0" w:color="auto"/>
                    <w:bottom w:val="single" w:sz="4" w:space="0" w:color="auto"/>
                    <w:right w:val="single" w:sz="4" w:space="0" w:color="auto"/>
                  </w:tcBorders>
                  <w:shd w:val="clear" w:color="auto" w:fill="auto"/>
                  <w:vAlign w:val="center"/>
                </w:tcPr>
                <w:p w14:paraId="46C57757" w14:textId="65387B57" w:rsidR="0012227D" w:rsidRPr="00012AD4" w:rsidRDefault="0012227D" w:rsidP="0012227D">
                  <w:pPr>
                    <w:jc w:val="left"/>
                    <w:rPr>
                      <w:rFonts w:ascii="Times New Roman" w:eastAsia="Times New Roman" w:hAnsi="Times New Roman"/>
                      <w:b/>
                      <w:bCs/>
                      <w:color w:val="000000"/>
                      <w:lang w:val="sr-Cyrl-RS"/>
                    </w:rPr>
                  </w:pPr>
                  <w:r w:rsidRPr="00012AD4">
                    <w:rPr>
                      <w:rFonts w:ascii="Times New Roman" w:eastAsia="Times New Roman" w:hAnsi="Times New Roman"/>
                      <w:b/>
                      <w:bCs/>
                      <w:color w:val="000000"/>
                      <w:lang w:val="sr-Cyrl-RS"/>
                    </w:rPr>
                    <w:t xml:space="preserve">Прибављање података по службеној дужности </w:t>
                  </w:r>
                </w:p>
              </w:tc>
              <w:tc>
                <w:tcPr>
                  <w:tcW w:w="1877" w:type="dxa"/>
                  <w:tcBorders>
                    <w:top w:val="nil"/>
                    <w:left w:val="single" w:sz="4" w:space="0" w:color="auto"/>
                    <w:bottom w:val="single" w:sz="4" w:space="0" w:color="auto"/>
                    <w:right w:val="single" w:sz="4" w:space="0" w:color="auto"/>
                  </w:tcBorders>
                  <w:shd w:val="clear" w:color="auto" w:fill="auto"/>
                  <w:vAlign w:val="center"/>
                </w:tcPr>
                <w:p w14:paraId="20801F92" w14:textId="7E7CBDB0" w:rsidR="0012227D" w:rsidRPr="00012AD4" w:rsidRDefault="0012227D" w:rsidP="00E659DA">
                  <w:pPr>
                    <w:jc w:val="center"/>
                    <w:rPr>
                      <w:rFonts w:ascii="Times New Roman" w:eastAsia="Times New Roman" w:hAnsi="Times New Roman"/>
                      <w:b/>
                      <w:bCs/>
                      <w:color w:val="000000"/>
                      <w:lang w:val="sr-Cyrl-RS"/>
                    </w:rPr>
                  </w:pPr>
                </w:p>
              </w:tc>
              <w:tc>
                <w:tcPr>
                  <w:tcW w:w="2049" w:type="dxa"/>
                  <w:gridSpan w:val="2"/>
                  <w:tcBorders>
                    <w:top w:val="nil"/>
                    <w:left w:val="single" w:sz="4" w:space="0" w:color="auto"/>
                    <w:bottom w:val="single" w:sz="4" w:space="0" w:color="auto"/>
                    <w:right w:val="single" w:sz="4" w:space="0" w:color="auto"/>
                  </w:tcBorders>
                  <w:shd w:val="clear" w:color="auto" w:fill="auto"/>
                  <w:vAlign w:val="center"/>
                </w:tcPr>
                <w:p w14:paraId="6E47EB25" w14:textId="1286022D" w:rsidR="0012227D" w:rsidRPr="00012AD4" w:rsidRDefault="00461401" w:rsidP="0012227D">
                  <w:pPr>
                    <w:jc w:val="center"/>
                    <w:rPr>
                      <w:rFonts w:ascii="Times New Roman" w:eastAsia="Times New Roman" w:hAnsi="Times New Roman"/>
                      <w:bCs/>
                      <w:color w:val="000000"/>
                      <w:lang w:val="sr-Cyrl-RS"/>
                    </w:rPr>
                  </w:pPr>
                  <w:r w:rsidRPr="00012AD4">
                    <w:rPr>
                      <w:rFonts w:ascii="Times New Roman" w:eastAsia="Times New Roman" w:hAnsi="Times New Roman"/>
                      <w:bCs/>
                      <w:color w:val="000000"/>
                      <w:lang w:val="sr-Cyrl-RS"/>
                    </w:rPr>
                    <w:t>X</w:t>
                  </w:r>
                </w:p>
              </w:tc>
              <w:tc>
                <w:tcPr>
                  <w:tcW w:w="1914" w:type="dxa"/>
                  <w:tcBorders>
                    <w:top w:val="single" w:sz="4" w:space="0" w:color="auto"/>
                    <w:left w:val="single" w:sz="4" w:space="0" w:color="auto"/>
                    <w:bottom w:val="single" w:sz="4" w:space="0" w:color="auto"/>
                    <w:right w:val="single" w:sz="4" w:space="0" w:color="000000"/>
                  </w:tcBorders>
                  <w:shd w:val="clear" w:color="auto" w:fill="auto"/>
                  <w:vAlign w:val="center"/>
                </w:tcPr>
                <w:p w14:paraId="5814D2BE" w14:textId="1C161453" w:rsidR="0012227D" w:rsidRPr="00012AD4" w:rsidRDefault="0012227D" w:rsidP="0012227D">
                  <w:pPr>
                    <w:jc w:val="center"/>
                    <w:rPr>
                      <w:rFonts w:ascii="Times New Roman" w:eastAsia="Times New Roman" w:hAnsi="Times New Roman"/>
                      <w:bCs/>
                      <w:color w:val="000000"/>
                      <w:lang w:val="sr-Cyrl-RS"/>
                    </w:rPr>
                  </w:pPr>
                </w:p>
              </w:tc>
            </w:tr>
            <w:tr w:rsidR="0012227D" w:rsidRPr="00012AD4" w14:paraId="63FABB2E" w14:textId="77777777" w:rsidTr="003E0A93">
              <w:trPr>
                <w:trHeight w:val="280"/>
              </w:trPr>
              <w:tc>
                <w:tcPr>
                  <w:tcW w:w="2892" w:type="dxa"/>
                  <w:tcBorders>
                    <w:top w:val="nil"/>
                    <w:left w:val="single" w:sz="4" w:space="0" w:color="auto"/>
                    <w:bottom w:val="single" w:sz="4" w:space="0" w:color="auto"/>
                    <w:right w:val="single" w:sz="4" w:space="0" w:color="auto"/>
                  </w:tcBorders>
                  <w:shd w:val="clear" w:color="auto" w:fill="auto"/>
                  <w:vAlign w:val="center"/>
                  <w:hideMark/>
                </w:tcPr>
                <w:p w14:paraId="56CC2FC4" w14:textId="77777777" w:rsidR="0012227D" w:rsidRPr="00012AD4" w:rsidRDefault="0012227D" w:rsidP="0012227D">
                  <w:pPr>
                    <w:jc w:val="left"/>
                    <w:rPr>
                      <w:rFonts w:ascii="Times New Roman" w:eastAsia="Times New Roman" w:hAnsi="Times New Roman"/>
                      <w:b/>
                      <w:bCs/>
                      <w:color w:val="000000"/>
                      <w:lang w:val="sr-Cyrl-RS"/>
                    </w:rPr>
                  </w:pPr>
                  <w:r w:rsidRPr="00012AD4">
                    <w:rPr>
                      <w:rFonts w:ascii="Times New Roman" w:eastAsia="Times New Roman" w:hAnsi="Times New Roman"/>
                      <w:b/>
                      <w:bCs/>
                      <w:color w:val="000000"/>
                      <w:lang w:val="sr-Cyrl-RS"/>
                    </w:rPr>
                    <w:t>Документација</w:t>
                  </w:r>
                </w:p>
              </w:tc>
              <w:tc>
                <w:tcPr>
                  <w:tcW w:w="5840" w:type="dxa"/>
                  <w:gridSpan w:val="4"/>
                  <w:tcBorders>
                    <w:top w:val="single" w:sz="4" w:space="0" w:color="auto"/>
                    <w:left w:val="nil"/>
                    <w:bottom w:val="single" w:sz="4" w:space="0" w:color="auto"/>
                    <w:right w:val="single" w:sz="4" w:space="0" w:color="auto"/>
                  </w:tcBorders>
                  <w:shd w:val="clear" w:color="auto" w:fill="auto"/>
                  <w:vAlign w:val="center"/>
                  <w:hideMark/>
                </w:tcPr>
                <w:p w14:paraId="7251685D" w14:textId="77777777" w:rsidR="0012227D" w:rsidRPr="00012AD4" w:rsidRDefault="0012227D" w:rsidP="0012227D">
                  <w:pPr>
                    <w:jc w:val="left"/>
                    <w:rPr>
                      <w:rFonts w:ascii="Times New Roman" w:eastAsia="Times New Roman" w:hAnsi="Times New Roman"/>
                      <w:bCs/>
                      <w:color w:val="000000"/>
                      <w:lang w:val="sr-Cyrl-RS"/>
                    </w:rPr>
                  </w:pPr>
                  <w:r w:rsidRPr="00012AD4">
                    <w:rPr>
                      <w:rFonts w:ascii="Times New Roman" w:eastAsia="Times New Roman" w:hAnsi="Times New Roman"/>
                      <w:bCs/>
                      <w:color w:val="000000"/>
                      <w:lang w:val="sr-Cyrl-RS"/>
                    </w:rPr>
                    <w:t> </w:t>
                  </w:r>
                </w:p>
                <w:p w14:paraId="381DA2C9" w14:textId="77777777" w:rsidR="0012227D" w:rsidRPr="00012AD4" w:rsidRDefault="0012227D" w:rsidP="0012227D">
                  <w:pPr>
                    <w:rPr>
                      <w:rFonts w:ascii="Times New Roman" w:eastAsia="Times New Roman" w:hAnsi="Times New Roman"/>
                      <w:color w:val="000000"/>
                      <w:lang w:val="sr-Cyrl-RS"/>
                    </w:rPr>
                  </w:pPr>
                  <w:r w:rsidRPr="00012AD4">
                    <w:rPr>
                      <w:rFonts w:ascii="Times New Roman" w:eastAsia="Times New Roman" w:hAnsi="Times New Roman"/>
                      <w:color w:val="000000"/>
                      <w:lang w:val="sr-Cyrl-RS"/>
                    </w:rPr>
                    <w:t> </w:t>
                  </w:r>
                </w:p>
              </w:tc>
            </w:tr>
            <w:tr w:rsidR="003E0A93" w:rsidRPr="00012AD4" w14:paraId="6EB83B3E" w14:textId="77777777" w:rsidTr="003E0A93">
              <w:trPr>
                <w:trHeight w:val="478"/>
              </w:trPr>
              <w:tc>
                <w:tcPr>
                  <w:tcW w:w="2892" w:type="dxa"/>
                  <w:tcBorders>
                    <w:top w:val="nil"/>
                    <w:left w:val="single" w:sz="4" w:space="0" w:color="auto"/>
                    <w:bottom w:val="single" w:sz="4" w:space="0" w:color="auto"/>
                    <w:right w:val="single" w:sz="4" w:space="0" w:color="auto"/>
                  </w:tcBorders>
                  <w:shd w:val="clear" w:color="auto" w:fill="auto"/>
                  <w:vAlign w:val="center"/>
                  <w:hideMark/>
                </w:tcPr>
                <w:p w14:paraId="0119A5DF" w14:textId="77777777" w:rsidR="003E0A93" w:rsidRPr="00012AD4" w:rsidRDefault="003E0A93" w:rsidP="003E0A93">
                  <w:pPr>
                    <w:jc w:val="left"/>
                    <w:rPr>
                      <w:rFonts w:ascii="Times New Roman" w:eastAsia="Times New Roman" w:hAnsi="Times New Roman"/>
                      <w:i/>
                      <w:iCs/>
                      <w:color w:val="000000"/>
                      <w:lang w:val="sr-Cyrl-RS"/>
                    </w:rPr>
                  </w:pPr>
                  <w:r w:rsidRPr="00012AD4">
                    <w:rPr>
                      <w:rFonts w:ascii="Times New Roman" w:eastAsia="Times New Roman" w:hAnsi="Times New Roman"/>
                      <w:i/>
                      <w:iCs/>
                      <w:color w:val="000000"/>
                      <w:lang w:val="sr-Cyrl-RS"/>
                    </w:rPr>
                    <w:t>Елиминација документације</w:t>
                  </w:r>
                </w:p>
                <w:p w14:paraId="24EBBC76" w14:textId="799947F5" w:rsidR="003E0A93" w:rsidRPr="00012AD4" w:rsidRDefault="003E0A93" w:rsidP="003E0A93">
                  <w:pPr>
                    <w:jc w:val="left"/>
                    <w:rPr>
                      <w:rFonts w:ascii="Times New Roman" w:eastAsia="Times New Roman" w:hAnsi="Times New Roman"/>
                      <w:i/>
                      <w:iCs/>
                      <w:color w:val="000000"/>
                      <w:lang w:val="sr-Cyrl-RS"/>
                    </w:rPr>
                  </w:pPr>
                </w:p>
              </w:tc>
              <w:tc>
                <w:tcPr>
                  <w:tcW w:w="1877" w:type="dxa"/>
                  <w:tcBorders>
                    <w:top w:val="nil"/>
                    <w:left w:val="nil"/>
                    <w:bottom w:val="single" w:sz="4" w:space="0" w:color="auto"/>
                    <w:right w:val="single" w:sz="4" w:space="0" w:color="auto"/>
                  </w:tcBorders>
                  <w:shd w:val="clear" w:color="auto" w:fill="auto"/>
                  <w:vAlign w:val="center"/>
                  <w:hideMark/>
                </w:tcPr>
                <w:p w14:paraId="02A9D22A" w14:textId="1BA9B0E3" w:rsidR="003E0A93" w:rsidRPr="00012AD4" w:rsidRDefault="003E0A93" w:rsidP="003E0A93">
                  <w:pPr>
                    <w:jc w:val="center"/>
                    <w:rPr>
                      <w:rFonts w:ascii="Times New Roman" w:eastAsia="Times New Roman" w:hAnsi="Times New Roman"/>
                      <w:bCs/>
                      <w:color w:val="000000"/>
                      <w:lang w:val="sr-Cyrl-RS"/>
                    </w:rPr>
                  </w:pPr>
                  <w:r w:rsidRPr="00012AD4">
                    <w:rPr>
                      <w:rFonts w:ascii="Times New Roman" w:eastAsia="Times New Roman" w:hAnsi="Times New Roman"/>
                      <w:bCs/>
                      <w:color w:val="000000"/>
                      <w:lang w:val="sr-Cyrl-RS"/>
                    </w:rPr>
                    <w:t>X</w:t>
                  </w:r>
                </w:p>
              </w:tc>
              <w:tc>
                <w:tcPr>
                  <w:tcW w:w="2049" w:type="dxa"/>
                  <w:gridSpan w:val="2"/>
                  <w:tcBorders>
                    <w:top w:val="nil"/>
                    <w:left w:val="nil"/>
                    <w:bottom w:val="single" w:sz="4" w:space="0" w:color="auto"/>
                    <w:right w:val="single" w:sz="4" w:space="0" w:color="auto"/>
                  </w:tcBorders>
                  <w:shd w:val="clear" w:color="auto" w:fill="auto"/>
                  <w:vAlign w:val="center"/>
                  <w:hideMark/>
                </w:tcPr>
                <w:p w14:paraId="47F039D3" w14:textId="7CCC7081" w:rsidR="003E0A93" w:rsidRPr="00012AD4" w:rsidRDefault="003E0A93" w:rsidP="003E0A93">
                  <w:pPr>
                    <w:jc w:val="center"/>
                    <w:rPr>
                      <w:rFonts w:ascii="Times New Roman" w:eastAsia="Times New Roman" w:hAnsi="Times New Roman"/>
                      <w:bCs/>
                      <w:color w:val="000000"/>
                      <w:lang w:val="sr-Cyrl-RS"/>
                    </w:rPr>
                  </w:pPr>
                </w:p>
              </w:tc>
              <w:tc>
                <w:tcPr>
                  <w:tcW w:w="1914" w:type="dxa"/>
                  <w:tcBorders>
                    <w:top w:val="single" w:sz="4" w:space="0" w:color="auto"/>
                    <w:left w:val="nil"/>
                    <w:bottom w:val="single" w:sz="4" w:space="0" w:color="auto"/>
                    <w:right w:val="single" w:sz="4" w:space="0" w:color="000000"/>
                  </w:tcBorders>
                  <w:shd w:val="clear" w:color="auto" w:fill="auto"/>
                  <w:noWrap/>
                  <w:vAlign w:val="center"/>
                  <w:hideMark/>
                </w:tcPr>
                <w:p w14:paraId="65E71FB4" w14:textId="6E3DC2B1" w:rsidR="003E0A93" w:rsidRPr="00012AD4" w:rsidRDefault="003E0A93" w:rsidP="003E0A93">
                  <w:pPr>
                    <w:jc w:val="center"/>
                    <w:rPr>
                      <w:rFonts w:ascii="Times New Roman" w:eastAsia="Times New Roman" w:hAnsi="Times New Roman"/>
                      <w:color w:val="000000"/>
                      <w:lang w:val="sr-Cyrl-RS"/>
                    </w:rPr>
                  </w:pPr>
                  <w:r w:rsidRPr="00012AD4">
                    <w:rPr>
                      <w:rFonts w:ascii="Times New Roman" w:eastAsia="Times New Roman" w:hAnsi="Times New Roman"/>
                      <w:color w:val="000000"/>
                      <w:lang w:val="sr-Cyrl-RS"/>
                    </w:rPr>
                    <w:t>1</w:t>
                  </w:r>
                </w:p>
              </w:tc>
            </w:tr>
            <w:tr w:rsidR="00FA26C0" w:rsidRPr="00012AD4" w14:paraId="3D006032" w14:textId="77777777" w:rsidTr="003E0A93">
              <w:trPr>
                <w:trHeight w:val="478"/>
              </w:trPr>
              <w:tc>
                <w:tcPr>
                  <w:tcW w:w="2892" w:type="dxa"/>
                  <w:tcBorders>
                    <w:top w:val="nil"/>
                    <w:left w:val="single" w:sz="4" w:space="0" w:color="auto"/>
                    <w:bottom w:val="single" w:sz="4" w:space="0" w:color="auto"/>
                    <w:right w:val="single" w:sz="4" w:space="0" w:color="auto"/>
                  </w:tcBorders>
                  <w:shd w:val="clear" w:color="auto" w:fill="auto"/>
                  <w:vAlign w:val="center"/>
                </w:tcPr>
                <w:p w14:paraId="45922DE0" w14:textId="75B71873" w:rsidR="00FA26C0" w:rsidRPr="00012AD4" w:rsidRDefault="00FA26C0" w:rsidP="00CE07AC">
                  <w:pPr>
                    <w:jc w:val="left"/>
                    <w:rPr>
                      <w:rFonts w:ascii="Times New Roman" w:eastAsia="Times New Roman" w:hAnsi="Times New Roman"/>
                      <w:b/>
                      <w:iCs/>
                      <w:color w:val="000000"/>
                      <w:lang w:val="sr-Cyrl-RS"/>
                    </w:rPr>
                  </w:pPr>
                  <w:r w:rsidRPr="00012AD4">
                    <w:rPr>
                      <w:rFonts w:ascii="Times New Roman" w:eastAsia="Times New Roman" w:hAnsi="Times New Roman"/>
                      <w:b/>
                      <w:iCs/>
                      <w:color w:val="000000"/>
                      <w:lang w:val="sr-Cyrl-RS"/>
                    </w:rPr>
                    <w:t xml:space="preserve">Утврђивање правног  основа и потребне документације  </w:t>
                  </w:r>
                </w:p>
              </w:tc>
              <w:tc>
                <w:tcPr>
                  <w:tcW w:w="1877" w:type="dxa"/>
                  <w:tcBorders>
                    <w:top w:val="nil"/>
                    <w:left w:val="nil"/>
                    <w:bottom w:val="single" w:sz="4" w:space="0" w:color="auto"/>
                    <w:right w:val="single" w:sz="4" w:space="0" w:color="auto"/>
                  </w:tcBorders>
                  <w:shd w:val="clear" w:color="auto" w:fill="auto"/>
                  <w:vAlign w:val="center"/>
                </w:tcPr>
                <w:p w14:paraId="13F6B53B" w14:textId="77777777" w:rsidR="00FA26C0" w:rsidRPr="00012AD4" w:rsidRDefault="00FA26C0" w:rsidP="0012227D">
                  <w:pPr>
                    <w:jc w:val="center"/>
                    <w:rPr>
                      <w:rFonts w:ascii="Times New Roman" w:eastAsia="Times New Roman" w:hAnsi="Times New Roman"/>
                      <w:bCs/>
                      <w:color w:val="000000"/>
                      <w:lang w:val="sr-Cyrl-RS"/>
                    </w:rPr>
                  </w:pPr>
                </w:p>
              </w:tc>
              <w:tc>
                <w:tcPr>
                  <w:tcW w:w="2049" w:type="dxa"/>
                  <w:gridSpan w:val="2"/>
                  <w:tcBorders>
                    <w:top w:val="nil"/>
                    <w:left w:val="nil"/>
                    <w:bottom w:val="single" w:sz="4" w:space="0" w:color="auto"/>
                    <w:right w:val="single" w:sz="4" w:space="0" w:color="auto"/>
                  </w:tcBorders>
                  <w:shd w:val="clear" w:color="auto" w:fill="auto"/>
                  <w:vAlign w:val="center"/>
                </w:tcPr>
                <w:p w14:paraId="7A935D84" w14:textId="77777777" w:rsidR="00FA26C0" w:rsidRPr="00012AD4" w:rsidRDefault="00FA26C0" w:rsidP="0012227D">
                  <w:pPr>
                    <w:jc w:val="center"/>
                    <w:rPr>
                      <w:rFonts w:ascii="Times New Roman" w:eastAsia="Times New Roman" w:hAnsi="Times New Roman"/>
                      <w:bCs/>
                      <w:color w:val="000000"/>
                      <w:lang w:val="sr-Cyrl-RS"/>
                    </w:rPr>
                  </w:pPr>
                </w:p>
              </w:tc>
              <w:tc>
                <w:tcPr>
                  <w:tcW w:w="1914" w:type="dxa"/>
                  <w:tcBorders>
                    <w:top w:val="single" w:sz="4" w:space="0" w:color="auto"/>
                    <w:left w:val="nil"/>
                    <w:bottom w:val="single" w:sz="4" w:space="0" w:color="auto"/>
                    <w:right w:val="single" w:sz="4" w:space="0" w:color="000000"/>
                  </w:tcBorders>
                  <w:shd w:val="clear" w:color="auto" w:fill="auto"/>
                  <w:noWrap/>
                  <w:vAlign w:val="bottom"/>
                </w:tcPr>
                <w:p w14:paraId="02777CEE" w14:textId="77777777" w:rsidR="00FA26C0" w:rsidRPr="00012AD4" w:rsidRDefault="00FA26C0" w:rsidP="0012227D">
                  <w:pPr>
                    <w:jc w:val="center"/>
                    <w:rPr>
                      <w:rFonts w:ascii="Times New Roman" w:eastAsia="Times New Roman" w:hAnsi="Times New Roman"/>
                      <w:color w:val="000000"/>
                      <w:lang w:val="sr-Cyrl-RS"/>
                    </w:rPr>
                  </w:pPr>
                </w:p>
              </w:tc>
            </w:tr>
            <w:tr w:rsidR="0000644C" w:rsidRPr="00012AD4" w14:paraId="3FD5A5F5" w14:textId="77777777" w:rsidTr="003E0A93">
              <w:trPr>
                <w:trHeight w:val="478"/>
              </w:trPr>
              <w:tc>
                <w:tcPr>
                  <w:tcW w:w="2892" w:type="dxa"/>
                  <w:tcBorders>
                    <w:top w:val="nil"/>
                    <w:left w:val="single" w:sz="4" w:space="0" w:color="auto"/>
                    <w:bottom w:val="single" w:sz="4" w:space="0" w:color="auto"/>
                    <w:right w:val="single" w:sz="4" w:space="0" w:color="auto"/>
                  </w:tcBorders>
                  <w:shd w:val="clear" w:color="auto" w:fill="auto"/>
                  <w:vAlign w:val="center"/>
                </w:tcPr>
                <w:p w14:paraId="2110569C" w14:textId="739FE3D9" w:rsidR="0000644C" w:rsidRPr="00012AD4" w:rsidRDefault="00CE07AC" w:rsidP="00E659DA">
                  <w:pPr>
                    <w:jc w:val="left"/>
                    <w:rPr>
                      <w:rFonts w:ascii="Times New Roman" w:eastAsia="Times New Roman" w:hAnsi="Times New Roman"/>
                      <w:bCs/>
                      <w:color w:val="000000"/>
                      <w:lang w:val="sr-Cyrl-RS"/>
                    </w:rPr>
                  </w:pPr>
                  <w:r w:rsidRPr="00012AD4">
                    <w:rPr>
                      <w:rFonts w:ascii="Times New Roman" w:eastAsia="Times New Roman" w:hAnsi="Times New Roman"/>
                      <w:bCs/>
                      <w:color w:val="000000"/>
                      <w:lang w:val="sr-Cyrl-RS"/>
                    </w:rPr>
                    <w:t>Пропис</w:t>
                  </w:r>
                  <w:r w:rsidR="008064B3" w:rsidRPr="00012AD4">
                    <w:rPr>
                      <w:rFonts w:ascii="Times New Roman" w:eastAsia="Times New Roman" w:hAnsi="Times New Roman"/>
                      <w:bCs/>
                      <w:color w:val="000000"/>
                      <w:lang w:val="sr-Cyrl-RS"/>
                    </w:rPr>
                    <w:t>и</w:t>
                  </w:r>
                  <w:r w:rsidRPr="00012AD4">
                    <w:rPr>
                      <w:rFonts w:ascii="Times New Roman" w:eastAsia="Times New Roman" w:hAnsi="Times New Roman"/>
                      <w:bCs/>
                      <w:color w:val="000000"/>
                      <w:lang w:val="sr-Cyrl-RS"/>
                    </w:rPr>
                    <w:t>вање начина провере испуњености услова</w:t>
                  </w:r>
                  <w:r w:rsidR="00FF5898" w:rsidRPr="00012AD4">
                    <w:rPr>
                      <w:rFonts w:ascii="Times New Roman" w:eastAsia="Times New Roman" w:hAnsi="Times New Roman"/>
                      <w:bCs/>
                      <w:color w:val="000000"/>
                      <w:lang w:val="sr-Cyrl-RS"/>
                    </w:rPr>
                    <w:t xml:space="preserve"> и документације</w:t>
                  </w:r>
                </w:p>
              </w:tc>
              <w:tc>
                <w:tcPr>
                  <w:tcW w:w="1877" w:type="dxa"/>
                  <w:tcBorders>
                    <w:top w:val="nil"/>
                    <w:left w:val="nil"/>
                    <w:bottom w:val="single" w:sz="4" w:space="0" w:color="auto"/>
                    <w:right w:val="single" w:sz="4" w:space="0" w:color="auto"/>
                  </w:tcBorders>
                  <w:shd w:val="clear" w:color="auto" w:fill="auto"/>
                  <w:vAlign w:val="center"/>
                </w:tcPr>
                <w:p w14:paraId="0AD757EC" w14:textId="0B0D5130" w:rsidR="0000644C" w:rsidRPr="00012AD4" w:rsidRDefault="002025D1" w:rsidP="0012227D">
                  <w:pPr>
                    <w:jc w:val="center"/>
                    <w:rPr>
                      <w:rFonts w:ascii="Times New Roman" w:eastAsia="Times New Roman" w:hAnsi="Times New Roman"/>
                      <w:bCs/>
                      <w:color w:val="000000"/>
                      <w:lang w:val="sr-Cyrl-RS"/>
                    </w:rPr>
                  </w:pPr>
                  <w:r w:rsidRPr="00012AD4">
                    <w:rPr>
                      <w:rFonts w:ascii="Times New Roman" w:eastAsia="Times New Roman" w:hAnsi="Times New Roman"/>
                      <w:bCs/>
                      <w:color w:val="000000"/>
                      <w:lang w:val="sr-Cyrl-RS"/>
                    </w:rPr>
                    <w:t>X</w:t>
                  </w:r>
                </w:p>
              </w:tc>
              <w:tc>
                <w:tcPr>
                  <w:tcW w:w="2049" w:type="dxa"/>
                  <w:gridSpan w:val="2"/>
                  <w:tcBorders>
                    <w:top w:val="nil"/>
                    <w:left w:val="nil"/>
                    <w:bottom w:val="single" w:sz="4" w:space="0" w:color="auto"/>
                    <w:right w:val="single" w:sz="4" w:space="0" w:color="auto"/>
                  </w:tcBorders>
                  <w:shd w:val="clear" w:color="auto" w:fill="auto"/>
                  <w:vAlign w:val="center"/>
                </w:tcPr>
                <w:p w14:paraId="0254A386" w14:textId="5F1D8893" w:rsidR="0000644C" w:rsidRPr="00012AD4" w:rsidRDefault="0000644C" w:rsidP="0012227D">
                  <w:pPr>
                    <w:jc w:val="center"/>
                    <w:rPr>
                      <w:rFonts w:ascii="Times New Roman" w:eastAsia="Times New Roman" w:hAnsi="Times New Roman"/>
                      <w:bCs/>
                      <w:color w:val="000000"/>
                      <w:lang w:val="sr-Cyrl-RS"/>
                    </w:rPr>
                  </w:pPr>
                </w:p>
              </w:tc>
              <w:tc>
                <w:tcPr>
                  <w:tcW w:w="1914" w:type="dxa"/>
                  <w:tcBorders>
                    <w:top w:val="single" w:sz="4" w:space="0" w:color="auto"/>
                    <w:left w:val="nil"/>
                    <w:bottom w:val="single" w:sz="4" w:space="0" w:color="auto"/>
                    <w:right w:val="single" w:sz="4" w:space="0" w:color="000000"/>
                  </w:tcBorders>
                  <w:shd w:val="clear" w:color="auto" w:fill="auto"/>
                  <w:noWrap/>
                  <w:vAlign w:val="center"/>
                </w:tcPr>
                <w:p w14:paraId="0411F44B" w14:textId="18F0537D" w:rsidR="0000644C" w:rsidRPr="00012AD4" w:rsidRDefault="002025D1" w:rsidP="00FF5898">
                  <w:pPr>
                    <w:jc w:val="center"/>
                    <w:rPr>
                      <w:rFonts w:ascii="Times New Roman" w:eastAsia="Times New Roman" w:hAnsi="Times New Roman"/>
                      <w:color w:val="000000"/>
                      <w:lang w:val="sr-Cyrl-RS"/>
                    </w:rPr>
                  </w:pPr>
                  <w:r w:rsidRPr="00012AD4">
                    <w:rPr>
                      <w:rFonts w:ascii="Times New Roman" w:eastAsia="Times New Roman" w:hAnsi="Times New Roman"/>
                      <w:color w:val="000000"/>
                      <w:lang w:val="sr-Cyrl-RS"/>
                    </w:rPr>
                    <w:t>1</w:t>
                  </w:r>
                </w:p>
              </w:tc>
            </w:tr>
            <w:tr w:rsidR="0012227D" w:rsidRPr="00012AD4" w14:paraId="450786EB" w14:textId="77777777" w:rsidTr="003E0A93">
              <w:trPr>
                <w:trHeight w:val="280"/>
              </w:trPr>
              <w:tc>
                <w:tcPr>
                  <w:tcW w:w="2892" w:type="dxa"/>
                  <w:tcBorders>
                    <w:top w:val="nil"/>
                    <w:left w:val="single" w:sz="4" w:space="0" w:color="auto"/>
                    <w:bottom w:val="single" w:sz="4" w:space="0" w:color="auto"/>
                    <w:right w:val="single" w:sz="4" w:space="0" w:color="auto"/>
                  </w:tcBorders>
                  <w:shd w:val="clear" w:color="auto" w:fill="auto"/>
                  <w:vAlign w:val="center"/>
                  <w:hideMark/>
                </w:tcPr>
                <w:p w14:paraId="2CC5A738" w14:textId="77777777" w:rsidR="0012227D" w:rsidRPr="00012AD4" w:rsidRDefault="0012227D" w:rsidP="0012227D">
                  <w:pPr>
                    <w:jc w:val="left"/>
                    <w:rPr>
                      <w:rFonts w:ascii="Times New Roman" w:eastAsia="Times New Roman" w:hAnsi="Times New Roman"/>
                      <w:b/>
                      <w:bCs/>
                      <w:color w:val="000000"/>
                      <w:lang w:val="sr-Cyrl-RS"/>
                    </w:rPr>
                  </w:pPr>
                  <w:r w:rsidRPr="00012AD4">
                    <w:rPr>
                      <w:rFonts w:ascii="Times New Roman" w:eastAsia="Times New Roman" w:hAnsi="Times New Roman"/>
                      <w:b/>
                      <w:bCs/>
                      <w:color w:val="000000"/>
                      <w:lang w:val="sr-Cyrl-RS"/>
                    </w:rPr>
                    <w:t>Образац административног захтева</w:t>
                  </w:r>
                </w:p>
              </w:tc>
              <w:tc>
                <w:tcPr>
                  <w:tcW w:w="5840" w:type="dxa"/>
                  <w:gridSpan w:val="4"/>
                  <w:tcBorders>
                    <w:top w:val="single" w:sz="4" w:space="0" w:color="auto"/>
                    <w:left w:val="nil"/>
                    <w:bottom w:val="single" w:sz="4" w:space="0" w:color="auto"/>
                    <w:right w:val="single" w:sz="4" w:space="0" w:color="auto"/>
                  </w:tcBorders>
                  <w:shd w:val="clear" w:color="auto" w:fill="auto"/>
                  <w:vAlign w:val="center"/>
                  <w:hideMark/>
                </w:tcPr>
                <w:p w14:paraId="35ACE630" w14:textId="77777777" w:rsidR="0012227D" w:rsidRPr="00012AD4" w:rsidRDefault="0012227D" w:rsidP="0012227D">
                  <w:pPr>
                    <w:jc w:val="center"/>
                    <w:rPr>
                      <w:rFonts w:ascii="Times New Roman" w:eastAsia="Times New Roman" w:hAnsi="Times New Roman"/>
                      <w:bCs/>
                      <w:color w:val="000000"/>
                      <w:lang w:val="sr-Cyrl-RS"/>
                    </w:rPr>
                  </w:pPr>
                </w:p>
              </w:tc>
            </w:tr>
            <w:tr w:rsidR="0012227D" w:rsidRPr="00012AD4" w14:paraId="4558F7A8" w14:textId="77777777" w:rsidTr="003E0A93">
              <w:trPr>
                <w:trHeight w:val="280"/>
              </w:trPr>
              <w:tc>
                <w:tcPr>
                  <w:tcW w:w="2892" w:type="dxa"/>
                  <w:tcBorders>
                    <w:top w:val="nil"/>
                    <w:left w:val="single" w:sz="4" w:space="0" w:color="auto"/>
                    <w:bottom w:val="single" w:sz="4" w:space="0" w:color="auto"/>
                    <w:right w:val="single" w:sz="4" w:space="0" w:color="auto"/>
                  </w:tcBorders>
                  <w:shd w:val="clear" w:color="auto" w:fill="auto"/>
                  <w:vAlign w:val="center"/>
                  <w:hideMark/>
                </w:tcPr>
                <w:p w14:paraId="4CCFCA26" w14:textId="77777777" w:rsidR="0012227D" w:rsidRPr="00012AD4" w:rsidRDefault="0012227D" w:rsidP="0012227D">
                  <w:pPr>
                    <w:jc w:val="left"/>
                    <w:rPr>
                      <w:rFonts w:ascii="Times New Roman" w:eastAsia="Times New Roman" w:hAnsi="Times New Roman"/>
                      <w:i/>
                      <w:iCs/>
                      <w:color w:val="000000"/>
                      <w:lang w:val="sr-Cyrl-RS"/>
                    </w:rPr>
                  </w:pPr>
                  <w:r w:rsidRPr="00012AD4">
                    <w:rPr>
                      <w:rFonts w:ascii="Times New Roman" w:eastAsia="Times New Roman" w:hAnsi="Times New Roman"/>
                      <w:i/>
                      <w:iCs/>
                      <w:color w:val="000000"/>
                      <w:lang w:val="sr-Cyrl-RS"/>
                    </w:rPr>
                    <w:t>Увођење обрасца захтева</w:t>
                  </w:r>
                </w:p>
              </w:tc>
              <w:tc>
                <w:tcPr>
                  <w:tcW w:w="1877" w:type="dxa"/>
                  <w:tcBorders>
                    <w:top w:val="nil"/>
                    <w:left w:val="nil"/>
                    <w:bottom w:val="single" w:sz="4" w:space="0" w:color="auto"/>
                    <w:right w:val="single" w:sz="4" w:space="0" w:color="auto"/>
                  </w:tcBorders>
                  <w:shd w:val="clear" w:color="auto" w:fill="auto"/>
                  <w:vAlign w:val="center"/>
                  <w:hideMark/>
                </w:tcPr>
                <w:p w14:paraId="5A8AF968" w14:textId="77777777" w:rsidR="0012227D" w:rsidRPr="00012AD4" w:rsidRDefault="0012227D" w:rsidP="0012227D">
                  <w:pPr>
                    <w:jc w:val="center"/>
                    <w:rPr>
                      <w:rFonts w:ascii="Times New Roman" w:eastAsia="Times New Roman" w:hAnsi="Times New Roman"/>
                      <w:bCs/>
                      <w:color w:val="000000"/>
                      <w:lang w:val="sr-Cyrl-RS"/>
                    </w:rPr>
                  </w:pPr>
                </w:p>
              </w:tc>
              <w:tc>
                <w:tcPr>
                  <w:tcW w:w="2049" w:type="dxa"/>
                  <w:gridSpan w:val="2"/>
                  <w:tcBorders>
                    <w:top w:val="nil"/>
                    <w:left w:val="nil"/>
                    <w:bottom w:val="single" w:sz="4" w:space="0" w:color="auto"/>
                    <w:right w:val="single" w:sz="4" w:space="0" w:color="auto"/>
                  </w:tcBorders>
                  <w:shd w:val="clear" w:color="auto" w:fill="auto"/>
                  <w:vAlign w:val="center"/>
                  <w:hideMark/>
                </w:tcPr>
                <w:p w14:paraId="208EF050" w14:textId="77777777" w:rsidR="0012227D" w:rsidRPr="00012AD4" w:rsidRDefault="0012227D" w:rsidP="0012227D">
                  <w:pPr>
                    <w:jc w:val="center"/>
                    <w:rPr>
                      <w:rFonts w:ascii="Times New Roman" w:eastAsia="Times New Roman" w:hAnsi="Times New Roman"/>
                      <w:bCs/>
                      <w:color w:val="000000"/>
                      <w:lang w:val="sr-Cyrl-RS"/>
                    </w:rPr>
                  </w:pPr>
                  <w:r w:rsidRPr="00012AD4">
                    <w:rPr>
                      <w:rFonts w:ascii="Times New Roman" w:eastAsia="Times New Roman" w:hAnsi="Times New Roman"/>
                      <w:bCs/>
                      <w:color w:val="000000"/>
                      <w:lang w:val="sr-Cyrl-RS"/>
                    </w:rPr>
                    <w:t>X</w:t>
                  </w:r>
                </w:p>
              </w:tc>
              <w:tc>
                <w:tcPr>
                  <w:tcW w:w="1914" w:type="dxa"/>
                  <w:tcBorders>
                    <w:top w:val="single" w:sz="4" w:space="0" w:color="auto"/>
                    <w:left w:val="nil"/>
                    <w:bottom w:val="single" w:sz="4" w:space="0" w:color="auto"/>
                    <w:right w:val="single" w:sz="4" w:space="0" w:color="auto"/>
                  </w:tcBorders>
                  <w:shd w:val="clear" w:color="auto" w:fill="auto"/>
                  <w:vAlign w:val="center"/>
                  <w:hideMark/>
                </w:tcPr>
                <w:p w14:paraId="26A5E543" w14:textId="77777777" w:rsidR="0012227D" w:rsidRPr="00012AD4" w:rsidRDefault="0012227D" w:rsidP="0012227D">
                  <w:pPr>
                    <w:jc w:val="center"/>
                    <w:rPr>
                      <w:rFonts w:ascii="Times New Roman" w:eastAsia="Times New Roman" w:hAnsi="Times New Roman"/>
                      <w:bCs/>
                      <w:color w:val="000000"/>
                      <w:lang w:val="sr-Cyrl-RS"/>
                    </w:rPr>
                  </w:pPr>
                </w:p>
              </w:tc>
            </w:tr>
            <w:tr w:rsidR="0012227D" w:rsidRPr="00012AD4" w14:paraId="52ED259C" w14:textId="77777777" w:rsidTr="003E0A93">
              <w:trPr>
                <w:trHeight w:val="280"/>
              </w:trPr>
              <w:tc>
                <w:tcPr>
                  <w:tcW w:w="2892" w:type="dxa"/>
                  <w:tcBorders>
                    <w:top w:val="nil"/>
                    <w:left w:val="single" w:sz="4" w:space="0" w:color="auto"/>
                    <w:bottom w:val="single" w:sz="4" w:space="0" w:color="auto"/>
                    <w:right w:val="single" w:sz="4" w:space="0" w:color="auto"/>
                  </w:tcBorders>
                  <w:shd w:val="clear" w:color="auto" w:fill="auto"/>
                  <w:vAlign w:val="center"/>
                  <w:hideMark/>
                </w:tcPr>
                <w:p w14:paraId="0121CA57" w14:textId="77777777" w:rsidR="0012227D" w:rsidRPr="00012AD4" w:rsidRDefault="0012227D" w:rsidP="0012227D">
                  <w:pPr>
                    <w:jc w:val="left"/>
                    <w:rPr>
                      <w:rFonts w:ascii="Times New Roman" w:eastAsia="Times New Roman" w:hAnsi="Times New Roman"/>
                      <w:b/>
                      <w:bCs/>
                      <w:color w:val="000000"/>
                      <w:lang w:val="sr-Cyrl-RS"/>
                    </w:rPr>
                  </w:pPr>
                  <w:r w:rsidRPr="00012AD4">
                    <w:rPr>
                      <w:rFonts w:ascii="Times New Roman" w:eastAsia="Times New Roman" w:hAnsi="Times New Roman"/>
                      <w:b/>
                      <w:bCs/>
                      <w:color w:val="000000"/>
                      <w:lang w:val="sr-Cyrl-RS"/>
                    </w:rPr>
                    <w:t>Финансијски издаци</w:t>
                  </w:r>
                </w:p>
              </w:tc>
              <w:tc>
                <w:tcPr>
                  <w:tcW w:w="5840" w:type="dxa"/>
                  <w:gridSpan w:val="4"/>
                  <w:tcBorders>
                    <w:top w:val="single" w:sz="4" w:space="0" w:color="auto"/>
                    <w:left w:val="nil"/>
                    <w:bottom w:val="single" w:sz="4" w:space="0" w:color="auto"/>
                    <w:right w:val="single" w:sz="4" w:space="0" w:color="auto"/>
                  </w:tcBorders>
                  <w:shd w:val="clear" w:color="auto" w:fill="auto"/>
                  <w:vAlign w:val="center"/>
                  <w:hideMark/>
                </w:tcPr>
                <w:p w14:paraId="085C2B13" w14:textId="77777777" w:rsidR="0012227D" w:rsidRPr="00012AD4" w:rsidRDefault="0012227D" w:rsidP="0012227D">
                  <w:pPr>
                    <w:jc w:val="center"/>
                    <w:rPr>
                      <w:rFonts w:ascii="Times New Roman" w:eastAsia="Times New Roman" w:hAnsi="Times New Roman"/>
                      <w:bCs/>
                      <w:color w:val="000000"/>
                      <w:lang w:val="sr-Cyrl-RS"/>
                    </w:rPr>
                  </w:pPr>
                </w:p>
              </w:tc>
            </w:tr>
            <w:tr w:rsidR="0012227D" w:rsidRPr="00012AD4" w14:paraId="600B8540" w14:textId="77777777" w:rsidTr="003E0A93">
              <w:trPr>
                <w:trHeight w:val="280"/>
              </w:trPr>
              <w:tc>
                <w:tcPr>
                  <w:tcW w:w="2892" w:type="dxa"/>
                  <w:tcBorders>
                    <w:top w:val="nil"/>
                    <w:left w:val="single" w:sz="4" w:space="0" w:color="auto"/>
                    <w:bottom w:val="single" w:sz="4" w:space="0" w:color="auto"/>
                    <w:right w:val="single" w:sz="4" w:space="0" w:color="auto"/>
                  </w:tcBorders>
                  <w:shd w:val="clear" w:color="auto" w:fill="auto"/>
                  <w:vAlign w:val="center"/>
                  <w:hideMark/>
                </w:tcPr>
                <w:p w14:paraId="6EC8AF5E" w14:textId="77777777" w:rsidR="0012227D" w:rsidRPr="00012AD4" w:rsidRDefault="0012227D" w:rsidP="0012227D">
                  <w:pPr>
                    <w:jc w:val="left"/>
                    <w:rPr>
                      <w:rFonts w:ascii="Times New Roman" w:eastAsia="Times New Roman" w:hAnsi="Times New Roman"/>
                      <w:i/>
                      <w:iCs/>
                      <w:color w:val="000000"/>
                      <w:lang w:val="sr-Cyrl-RS"/>
                    </w:rPr>
                  </w:pPr>
                  <w:r w:rsidRPr="00012AD4">
                    <w:rPr>
                      <w:rFonts w:ascii="Times New Roman" w:eastAsia="Times New Roman" w:hAnsi="Times New Roman"/>
                      <w:i/>
                      <w:iCs/>
                      <w:color w:val="000000"/>
                      <w:lang w:val="sr-Cyrl-RS"/>
                    </w:rPr>
                    <w:t>Смањење висине износа финансијског издатка</w:t>
                  </w:r>
                </w:p>
              </w:tc>
              <w:tc>
                <w:tcPr>
                  <w:tcW w:w="1877" w:type="dxa"/>
                  <w:tcBorders>
                    <w:top w:val="nil"/>
                    <w:left w:val="nil"/>
                    <w:bottom w:val="single" w:sz="4" w:space="0" w:color="auto"/>
                    <w:right w:val="single" w:sz="4" w:space="0" w:color="auto"/>
                  </w:tcBorders>
                  <w:shd w:val="clear" w:color="auto" w:fill="auto"/>
                  <w:vAlign w:val="center"/>
                  <w:hideMark/>
                </w:tcPr>
                <w:p w14:paraId="23FC9BA4" w14:textId="77777777" w:rsidR="0012227D" w:rsidRPr="00012AD4" w:rsidRDefault="0012227D" w:rsidP="0012227D">
                  <w:pPr>
                    <w:jc w:val="center"/>
                    <w:rPr>
                      <w:rFonts w:ascii="Times New Roman" w:eastAsia="Times New Roman" w:hAnsi="Times New Roman"/>
                      <w:bCs/>
                      <w:color w:val="000000"/>
                      <w:lang w:val="sr-Cyrl-RS"/>
                    </w:rPr>
                  </w:pPr>
                  <w:r w:rsidRPr="00012AD4">
                    <w:rPr>
                      <w:rFonts w:ascii="Times New Roman" w:eastAsia="Times New Roman" w:hAnsi="Times New Roman"/>
                      <w:bCs/>
                      <w:color w:val="000000"/>
                      <w:lang w:val="sr-Cyrl-RS"/>
                    </w:rPr>
                    <w:t>X</w:t>
                  </w:r>
                </w:p>
              </w:tc>
              <w:tc>
                <w:tcPr>
                  <w:tcW w:w="2049" w:type="dxa"/>
                  <w:gridSpan w:val="2"/>
                  <w:tcBorders>
                    <w:top w:val="nil"/>
                    <w:left w:val="nil"/>
                    <w:bottom w:val="single" w:sz="4" w:space="0" w:color="auto"/>
                    <w:right w:val="single" w:sz="4" w:space="0" w:color="auto"/>
                  </w:tcBorders>
                  <w:shd w:val="clear" w:color="auto" w:fill="auto"/>
                  <w:vAlign w:val="center"/>
                  <w:hideMark/>
                </w:tcPr>
                <w:p w14:paraId="2CEBAB09" w14:textId="77777777" w:rsidR="0012227D" w:rsidRPr="00012AD4" w:rsidRDefault="0012227D" w:rsidP="0012227D">
                  <w:pPr>
                    <w:jc w:val="center"/>
                    <w:rPr>
                      <w:rFonts w:ascii="Times New Roman" w:eastAsia="Times New Roman" w:hAnsi="Times New Roman"/>
                      <w:bCs/>
                      <w:color w:val="000000"/>
                      <w:lang w:val="sr-Cyrl-RS"/>
                    </w:rPr>
                  </w:pPr>
                </w:p>
              </w:tc>
              <w:tc>
                <w:tcPr>
                  <w:tcW w:w="1914" w:type="dxa"/>
                  <w:tcBorders>
                    <w:top w:val="single" w:sz="4" w:space="0" w:color="auto"/>
                    <w:left w:val="nil"/>
                    <w:bottom w:val="single" w:sz="4" w:space="0" w:color="auto"/>
                    <w:right w:val="single" w:sz="4" w:space="0" w:color="auto"/>
                  </w:tcBorders>
                  <w:shd w:val="clear" w:color="auto" w:fill="auto"/>
                  <w:vAlign w:val="center"/>
                  <w:hideMark/>
                </w:tcPr>
                <w:p w14:paraId="680D448B" w14:textId="77777777" w:rsidR="0012227D" w:rsidRPr="00012AD4" w:rsidRDefault="0012227D" w:rsidP="0012227D">
                  <w:pPr>
                    <w:jc w:val="center"/>
                    <w:rPr>
                      <w:rFonts w:ascii="Times New Roman" w:eastAsia="Times New Roman" w:hAnsi="Times New Roman"/>
                      <w:bCs/>
                      <w:color w:val="000000"/>
                      <w:lang w:val="sr-Cyrl-RS"/>
                    </w:rPr>
                  </w:pPr>
                  <w:r w:rsidRPr="00012AD4">
                    <w:rPr>
                      <w:rFonts w:ascii="Times New Roman" w:eastAsia="Times New Roman" w:hAnsi="Times New Roman"/>
                      <w:bCs/>
                      <w:color w:val="000000"/>
                      <w:lang w:val="sr-Cyrl-RS"/>
                    </w:rPr>
                    <w:t>2</w:t>
                  </w:r>
                </w:p>
              </w:tc>
            </w:tr>
            <w:tr w:rsidR="00E126E9" w:rsidRPr="00012AD4" w14:paraId="61BD142A" w14:textId="77777777" w:rsidTr="003E0A93">
              <w:trPr>
                <w:trHeight w:val="280"/>
              </w:trPr>
              <w:tc>
                <w:tcPr>
                  <w:tcW w:w="2892" w:type="dxa"/>
                  <w:tcBorders>
                    <w:top w:val="single" w:sz="4" w:space="0" w:color="auto"/>
                    <w:left w:val="single" w:sz="4" w:space="0" w:color="auto"/>
                    <w:bottom w:val="single" w:sz="4" w:space="0" w:color="auto"/>
                    <w:right w:val="single" w:sz="4" w:space="0" w:color="auto"/>
                  </w:tcBorders>
                  <w:shd w:val="clear" w:color="auto" w:fill="auto"/>
                  <w:vAlign w:val="center"/>
                </w:tcPr>
                <w:p w14:paraId="01473A32" w14:textId="1CC35447" w:rsidR="00E126E9" w:rsidRPr="00012AD4" w:rsidRDefault="00900239" w:rsidP="0012227D">
                  <w:pPr>
                    <w:jc w:val="left"/>
                    <w:rPr>
                      <w:rFonts w:ascii="Times New Roman" w:eastAsia="Times New Roman" w:hAnsi="Times New Roman"/>
                      <w:b/>
                      <w:iCs/>
                      <w:color w:val="000000"/>
                      <w:lang w:val="sr-Cyrl-RS"/>
                    </w:rPr>
                  </w:pPr>
                  <w:r w:rsidRPr="00012AD4">
                    <w:rPr>
                      <w:rFonts w:ascii="Times New Roman" w:hAnsi="Times New Roman"/>
                      <w:b/>
                      <w:lang w:val="sr-Cyrl-RS"/>
                    </w:rPr>
                    <w:t>Рокови</w:t>
                  </w:r>
                </w:p>
              </w:tc>
              <w:tc>
                <w:tcPr>
                  <w:tcW w:w="5840" w:type="dxa"/>
                  <w:gridSpan w:val="4"/>
                  <w:tcBorders>
                    <w:top w:val="single" w:sz="4" w:space="0" w:color="auto"/>
                    <w:left w:val="nil"/>
                    <w:bottom w:val="single" w:sz="4" w:space="0" w:color="auto"/>
                    <w:right w:val="single" w:sz="4" w:space="0" w:color="auto"/>
                  </w:tcBorders>
                  <w:shd w:val="clear" w:color="auto" w:fill="auto"/>
                  <w:vAlign w:val="center"/>
                </w:tcPr>
                <w:p w14:paraId="519BD166" w14:textId="77777777" w:rsidR="00E126E9" w:rsidRPr="00012AD4" w:rsidRDefault="00E126E9" w:rsidP="0012227D">
                  <w:pPr>
                    <w:jc w:val="center"/>
                    <w:rPr>
                      <w:rFonts w:ascii="Times New Roman" w:eastAsia="Times New Roman" w:hAnsi="Times New Roman"/>
                      <w:bCs/>
                      <w:color w:val="000000"/>
                      <w:lang w:val="sr-Cyrl-RS"/>
                    </w:rPr>
                  </w:pPr>
                </w:p>
              </w:tc>
            </w:tr>
            <w:tr w:rsidR="0065251D" w:rsidRPr="00012AD4" w14:paraId="52D7262E" w14:textId="62F68E13" w:rsidTr="003E0A93">
              <w:trPr>
                <w:trHeight w:val="280"/>
              </w:trPr>
              <w:tc>
                <w:tcPr>
                  <w:tcW w:w="2892" w:type="dxa"/>
                  <w:tcBorders>
                    <w:top w:val="single" w:sz="4" w:space="0" w:color="auto"/>
                    <w:left w:val="single" w:sz="4" w:space="0" w:color="auto"/>
                    <w:bottom w:val="single" w:sz="4" w:space="0" w:color="auto"/>
                    <w:right w:val="single" w:sz="4" w:space="0" w:color="auto"/>
                  </w:tcBorders>
                  <w:shd w:val="clear" w:color="auto" w:fill="auto"/>
                  <w:vAlign w:val="center"/>
                </w:tcPr>
                <w:p w14:paraId="75171A5D" w14:textId="1E0CD54E" w:rsidR="0065251D" w:rsidRPr="00012AD4" w:rsidRDefault="0065251D" w:rsidP="00FA26C0">
                  <w:pPr>
                    <w:jc w:val="left"/>
                    <w:rPr>
                      <w:rFonts w:ascii="Times New Roman" w:hAnsi="Times New Roman"/>
                      <w:b/>
                      <w:lang w:val="sr-Cyrl-RS"/>
                    </w:rPr>
                  </w:pPr>
                  <w:r w:rsidRPr="00012AD4">
                    <w:rPr>
                      <w:rFonts w:ascii="Times New Roman" w:hAnsi="Times New Roman"/>
                      <w:i/>
                      <w:lang w:val="sr-Cyrl-RS"/>
                    </w:rPr>
                    <w:t>Прописивање краћих рок</w:t>
                  </w:r>
                  <w:r w:rsidR="00FF5898" w:rsidRPr="00012AD4">
                    <w:rPr>
                      <w:rFonts w:ascii="Times New Roman" w:hAnsi="Times New Roman"/>
                      <w:i/>
                      <w:lang w:val="sr-Cyrl-RS"/>
                    </w:rPr>
                    <w:t>о</w:t>
                  </w:r>
                  <w:r w:rsidRPr="00012AD4">
                    <w:rPr>
                      <w:rFonts w:ascii="Times New Roman" w:hAnsi="Times New Roman"/>
                      <w:i/>
                      <w:lang w:val="sr-Cyrl-RS"/>
                    </w:rPr>
                    <w:t xml:space="preserve">ва </w:t>
                  </w:r>
                </w:p>
              </w:tc>
              <w:tc>
                <w:tcPr>
                  <w:tcW w:w="1877" w:type="dxa"/>
                  <w:tcBorders>
                    <w:top w:val="single" w:sz="4" w:space="0" w:color="auto"/>
                    <w:left w:val="nil"/>
                    <w:bottom w:val="single" w:sz="4" w:space="0" w:color="auto"/>
                    <w:right w:val="single" w:sz="4" w:space="0" w:color="auto"/>
                  </w:tcBorders>
                  <w:shd w:val="clear" w:color="auto" w:fill="auto"/>
                  <w:vAlign w:val="center"/>
                </w:tcPr>
                <w:p w14:paraId="125B479E" w14:textId="4C98BF26" w:rsidR="0065251D" w:rsidRPr="00012AD4" w:rsidRDefault="008C680D" w:rsidP="0012227D">
                  <w:pPr>
                    <w:jc w:val="center"/>
                    <w:rPr>
                      <w:rFonts w:ascii="Times New Roman" w:eastAsia="Times New Roman" w:hAnsi="Times New Roman"/>
                      <w:bCs/>
                      <w:color w:val="000000"/>
                      <w:lang w:val="sr-Cyrl-RS"/>
                    </w:rPr>
                  </w:pPr>
                  <w:r w:rsidRPr="00012AD4">
                    <w:rPr>
                      <w:rFonts w:ascii="Times New Roman" w:eastAsia="Times New Roman" w:hAnsi="Times New Roman"/>
                      <w:bCs/>
                      <w:color w:val="000000"/>
                      <w:lang w:val="sr-Cyrl-RS"/>
                    </w:rPr>
                    <w:t>X</w:t>
                  </w:r>
                </w:p>
              </w:tc>
              <w:tc>
                <w:tcPr>
                  <w:tcW w:w="2017" w:type="dxa"/>
                  <w:tcBorders>
                    <w:top w:val="single" w:sz="4" w:space="0" w:color="auto"/>
                    <w:left w:val="nil"/>
                    <w:bottom w:val="single" w:sz="4" w:space="0" w:color="auto"/>
                    <w:right w:val="single" w:sz="4" w:space="0" w:color="auto"/>
                  </w:tcBorders>
                  <w:shd w:val="clear" w:color="auto" w:fill="auto"/>
                  <w:vAlign w:val="center"/>
                </w:tcPr>
                <w:p w14:paraId="5FCE6F1F" w14:textId="1ACD2F35" w:rsidR="0065251D" w:rsidRPr="00012AD4" w:rsidRDefault="0065251D" w:rsidP="0012227D">
                  <w:pPr>
                    <w:jc w:val="center"/>
                    <w:rPr>
                      <w:rFonts w:ascii="Times New Roman" w:eastAsia="Times New Roman" w:hAnsi="Times New Roman"/>
                      <w:bCs/>
                      <w:color w:val="000000"/>
                      <w:lang w:val="sr-Cyrl-RS"/>
                    </w:rPr>
                  </w:pPr>
                </w:p>
              </w:tc>
              <w:tc>
                <w:tcPr>
                  <w:tcW w:w="1946" w:type="dxa"/>
                  <w:gridSpan w:val="2"/>
                  <w:tcBorders>
                    <w:top w:val="single" w:sz="4" w:space="0" w:color="auto"/>
                    <w:left w:val="nil"/>
                    <w:bottom w:val="single" w:sz="4" w:space="0" w:color="auto"/>
                    <w:right w:val="single" w:sz="4" w:space="0" w:color="auto"/>
                  </w:tcBorders>
                  <w:shd w:val="clear" w:color="auto" w:fill="auto"/>
                  <w:vAlign w:val="center"/>
                </w:tcPr>
                <w:p w14:paraId="27B5528F" w14:textId="43A91FBB" w:rsidR="0065251D" w:rsidRPr="00012AD4" w:rsidRDefault="0065251D" w:rsidP="0012227D">
                  <w:pPr>
                    <w:jc w:val="center"/>
                    <w:rPr>
                      <w:rFonts w:ascii="Times New Roman" w:eastAsia="Times New Roman" w:hAnsi="Times New Roman"/>
                      <w:bCs/>
                      <w:color w:val="000000"/>
                      <w:lang w:val="sr-Cyrl-RS"/>
                    </w:rPr>
                  </w:pPr>
                  <w:r w:rsidRPr="00012AD4">
                    <w:rPr>
                      <w:rFonts w:ascii="Times New Roman" w:eastAsia="Times New Roman" w:hAnsi="Times New Roman"/>
                      <w:bCs/>
                      <w:color w:val="000000"/>
                      <w:lang w:val="sr-Cyrl-RS"/>
                    </w:rPr>
                    <w:t>1</w:t>
                  </w:r>
                </w:p>
              </w:tc>
            </w:tr>
            <w:tr w:rsidR="00900239" w:rsidRPr="00012AD4" w14:paraId="68FC520C" w14:textId="77777777" w:rsidTr="003E0A93">
              <w:trPr>
                <w:trHeight w:val="280"/>
              </w:trPr>
              <w:tc>
                <w:tcPr>
                  <w:tcW w:w="2892" w:type="dxa"/>
                  <w:tcBorders>
                    <w:top w:val="single" w:sz="4" w:space="0" w:color="auto"/>
                    <w:left w:val="single" w:sz="4" w:space="0" w:color="auto"/>
                    <w:bottom w:val="single" w:sz="4" w:space="0" w:color="auto"/>
                    <w:right w:val="single" w:sz="4" w:space="0" w:color="auto"/>
                  </w:tcBorders>
                  <w:shd w:val="clear" w:color="auto" w:fill="auto"/>
                  <w:vAlign w:val="center"/>
                </w:tcPr>
                <w:p w14:paraId="49248941" w14:textId="600DD65F" w:rsidR="00900239" w:rsidRPr="00012AD4" w:rsidRDefault="00900239" w:rsidP="0012227D">
                  <w:pPr>
                    <w:jc w:val="left"/>
                    <w:rPr>
                      <w:rFonts w:ascii="Times New Roman" w:eastAsia="Times New Roman" w:hAnsi="Times New Roman"/>
                      <w:b/>
                      <w:iCs/>
                      <w:color w:val="000000"/>
                      <w:lang w:val="sr-Cyrl-RS"/>
                    </w:rPr>
                  </w:pPr>
                  <w:r w:rsidRPr="00012AD4">
                    <w:rPr>
                      <w:rFonts w:ascii="Times New Roman" w:eastAsia="Times New Roman" w:hAnsi="Times New Roman"/>
                      <w:b/>
                      <w:iCs/>
                      <w:color w:val="000000"/>
                      <w:lang w:val="sr-Cyrl-RS"/>
                    </w:rPr>
                    <w:t>Евиденције</w:t>
                  </w:r>
                </w:p>
              </w:tc>
              <w:tc>
                <w:tcPr>
                  <w:tcW w:w="5840" w:type="dxa"/>
                  <w:gridSpan w:val="4"/>
                  <w:tcBorders>
                    <w:top w:val="single" w:sz="4" w:space="0" w:color="auto"/>
                    <w:left w:val="nil"/>
                    <w:bottom w:val="single" w:sz="4" w:space="0" w:color="auto"/>
                    <w:right w:val="single" w:sz="4" w:space="0" w:color="auto"/>
                  </w:tcBorders>
                  <w:shd w:val="clear" w:color="auto" w:fill="auto"/>
                  <w:vAlign w:val="center"/>
                </w:tcPr>
                <w:p w14:paraId="19B251E4" w14:textId="77777777" w:rsidR="00900239" w:rsidRPr="00012AD4" w:rsidRDefault="00900239" w:rsidP="0012227D">
                  <w:pPr>
                    <w:jc w:val="center"/>
                    <w:rPr>
                      <w:rFonts w:ascii="Times New Roman" w:eastAsia="Times New Roman" w:hAnsi="Times New Roman"/>
                      <w:bCs/>
                      <w:color w:val="000000"/>
                      <w:lang w:val="sr-Cyrl-RS"/>
                    </w:rPr>
                  </w:pPr>
                </w:p>
              </w:tc>
            </w:tr>
            <w:tr w:rsidR="00E126E9" w:rsidRPr="00012AD4" w14:paraId="47EBD123" w14:textId="77777777" w:rsidTr="003E0A93">
              <w:trPr>
                <w:trHeight w:val="280"/>
              </w:trPr>
              <w:tc>
                <w:tcPr>
                  <w:tcW w:w="2892" w:type="dxa"/>
                  <w:tcBorders>
                    <w:top w:val="single" w:sz="4" w:space="0" w:color="auto"/>
                    <w:left w:val="single" w:sz="4" w:space="0" w:color="auto"/>
                    <w:bottom w:val="single" w:sz="4" w:space="0" w:color="auto"/>
                    <w:right w:val="single" w:sz="4" w:space="0" w:color="auto"/>
                  </w:tcBorders>
                  <w:shd w:val="clear" w:color="auto" w:fill="auto"/>
                  <w:vAlign w:val="center"/>
                </w:tcPr>
                <w:p w14:paraId="26B8DB8A" w14:textId="76A504ED" w:rsidR="00E126E9" w:rsidRPr="00012AD4" w:rsidRDefault="008C680D" w:rsidP="0012227D">
                  <w:pPr>
                    <w:jc w:val="left"/>
                    <w:rPr>
                      <w:rFonts w:ascii="Times New Roman" w:eastAsia="Times New Roman" w:hAnsi="Times New Roman"/>
                      <w:i/>
                      <w:iCs/>
                      <w:color w:val="000000"/>
                      <w:lang w:val="sr-Cyrl-RS"/>
                    </w:rPr>
                  </w:pPr>
                  <w:r w:rsidRPr="00012AD4">
                    <w:rPr>
                      <w:rFonts w:ascii="Times New Roman" w:hAnsi="Times New Roman"/>
                      <w:i/>
                      <w:lang w:val="sr-Cyrl-RS"/>
                    </w:rPr>
                    <w:t>Прописивање вођењ</w:t>
                  </w:r>
                  <w:r w:rsidR="006E7472" w:rsidRPr="00012AD4">
                    <w:rPr>
                      <w:rFonts w:ascii="Times New Roman" w:hAnsi="Times New Roman"/>
                      <w:i/>
                      <w:lang w:val="sr-Cyrl-RS"/>
                    </w:rPr>
                    <w:t xml:space="preserve">а </w:t>
                  </w:r>
                  <w:r w:rsidRPr="00012AD4">
                    <w:rPr>
                      <w:rFonts w:ascii="Times New Roman" w:hAnsi="Times New Roman"/>
                      <w:i/>
                      <w:lang w:val="sr-Cyrl-RS"/>
                    </w:rPr>
                    <w:t xml:space="preserve"> евиденција </w:t>
                  </w:r>
                  <w:r w:rsidR="006E7472" w:rsidRPr="00012AD4">
                    <w:rPr>
                      <w:rFonts w:ascii="Times New Roman" w:hAnsi="Times New Roman"/>
                      <w:i/>
                      <w:lang w:val="sr-Cyrl-RS"/>
                    </w:rPr>
                    <w:t>и јавна доступност</w:t>
                  </w:r>
                </w:p>
              </w:tc>
              <w:tc>
                <w:tcPr>
                  <w:tcW w:w="1877" w:type="dxa"/>
                  <w:tcBorders>
                    <w:top w:val="single" w:sz="4" w:space="0" w:color="auto"/>
                    <w:left w:val="nil"/>
                    <w:bottom w:val="single" w:sz="4" w:space="0" w:color="auto"/>
                    <w:right w:val="single" w:sz="4" w:space="0" w:color="auto"/>
                  </w:tcBorders>
                  <w:shd w:val="clear" w:color="auto" w:fill="auto"/>
                  <w:vAlign w:val="center"/>
                </w:tcPr>
                <w:p w14:paraId="1CCB0345" w14:textId="1AE9E5CE" w:rsidR="00E126E9" w:rsidRPr="00012AD4" w:rsidRDefault="008C680D" w:rsidP="0012227D">
                  <w:pPr>
                    <w:jc w:val="center"/>
                    <w:rPr>
                      <w:rFonts w:ascii="Times New Roman" w:eastAsia="Times New Roman" w:hAnsi="Times New Roman"/>
                      <w:bCs/>
                      <w:color w:val="000000"/>
                      <w:lang w:val="sr-Cyrl-RS"/>
                    </w:rPr>
                  </w:pPr>
                  <w:r w:rsidRPr="00012AD4">
                    <w:rPr>
                      <w:rFonts w:ascii="Times New Roman" w:eastAsia="Times New Roman" w:hAnsi="Times New Roman"/>
                      <w:bCs/>
                      <w:color w:val="000000"/>
                      <w:lang w:val="sr-Cyrl-RS"/>
                    </w:rPr>
                    <w:t>X</w:t>
                  </w:r>
                </w:p>
              </w:tc>
              <w:tc>
                <w:tcPr>
                  <w:tcW w:w="2049" w:type="dxa"/>
                  <w:gridSpan w:val="2"/>
                  <w:tcBorders>
                    <w:top w:val="single" w:sz="4" w:space="0" w:color="auto"/>
                    <w:left w:val="nil"/>
                    <w:bottom w:val="single" w:sz="4" w:space="0" w:color="auto"/>
                    <w:right w:val="single" w:sz="4" w:space="0" w:color="auto"/>
                  </w:tcBorders>
                  <w:shd w:val="clear" w:color="auto" w:fill="auto"/>
                  <w:vAlign w:val="center"/>
                </w:tcPr>
                <w:p w14:paraId="33492225" w14:textId="2F5C88C6" w:rsidR="00E126E9" w:rsidRPr="00012AD4" w:rsidRDefault="00E126E9" w:rsidP="0012227D">
                  <w:pPr>
                    <w:jc w:val="center"/>
                    <w:rPr>
                      <w:rFonts w:ascii="Times New Roman" w:eastAsia="Times New Roman" w:hAnsi="Times New Roman"/>
                      <w:bCs/>
                      <w:color w:val="000000"/>
                      <w:lang w:val="sr-Cyrl-RS"/>
                    </w:rPr>
                  </w:pPr>
                </w:p>
              </w:tc>
              <w:tc>
                <w:tcPr>
                  <w:tcW w:w="1914" w:type="dxa"/>
                  <w:tcBorders>
                    <w:top w:val="single" w:sz="4" w:space="0" w:color="auto"/>
                    <w:left w:val="nil"/>
                    <w:bottom w:val="single" w:sz="4" w:space="0" w:color="auto"/>
                    <w:right w:val="single" w:sz="4" w:space="0" w:color="auto"/>
                  </w:tcBorders>
                  <w:shd w:val="clear" w:color="auto" w:fill="auto"/>
                  <w:vAlign w:val="center"/>
                </w:tcPr>
                <w:p w14:paraId="17AFA223" w14:textId="477C52AA" w:rsidR="00E126E9" w:rsidRPr="00012AD4" w:rsidRDefault="00E126E9" w:rsidP="0012227D">
                  <w:pPr>
                    <w:jc w:val="center"/>
                    <w:rPr>
                      <w:rFonts w:ascii="Times New Roman" w:eastAsia="Times New Roman" w:hAnsi="Times New Roman"/>
                      <w:bCs/>
                      <w:color w:val="000000"/>
                      <w:lang w:val="sr-Cyrl-RS"/>
                    </w:rPr>
                  </w:pPr>
                  <w:r w:rsidRPr="00012AD4">
                    <w:rPr>
                      <w:rFonts w:ascii="Times New Roman" w:eastAsia="Times New Roman" w:hAnsi="Times New Roman"/>
                      <w:bCs/>
                      <w:color w:val="000000"/>
                      <w:lang w:val="sr-Cyrl-RS"/>
                    </w:rPr>
                    <w:t>1</w:t>
                  </w:r>
                </w:p>
              </w:tc>
            </w:tr>
          </w:tbl>
          <w:p w14:paraId="6C5BBB1D" w14:textId="4613AFC9" w:rsidR="0012227D" w:rsidRPr="00012AD4" w:rsidRDefault="0012227D" w:rsidP="0062286B">
            <w:pPr>
              <w:pStyle w:val="NormalWeb"/>
              <w:spacing w:before="0" w:beforeAutospacing="0" w:after="0" w:afterAutospacing="0"/>
              <w:jc w:val="both"/>
              <w:rPr>
                <w:b/>
                <w:sz w:val="22"/>
                <w:szCs w:val="22"/>
                <w:lang w:val="sr-Cyrl-RS"/>
              </w:rPr>
            </w:pPr>
          </w:p>
        </w:tc>
      </w:tr>
      <w:tr w:rsidR="00457FDB" w:rsidRPr="00012AD4" w14:paraId="01629984" w14:textId="77777777" w:rsidTr="007D39E4">
        <w:trPr>
          <w:trHeight w:val="391"/>
        </w:trPr>
        <w:tc>
          <w:tcPr>
            <w:tcW w:w="9062" w:type="dxa"/>
            <w:gridSpan w:val="2"/>
            <w:shd w:val="clear" w:color="auto" w:fill="DBE5F1" w:themeFill="accent1" w:themeFillTint="33"/>
            <w:vAlign w:val="center"/>
          </w:tcPr>
          <w:p w14:paraId="57EEDB5E" w14:textId="77777777" w:rsidR="00457FDB" w:rsidRPr="00012AD4" w:rsidRDefault="00457FDB" w:rsidP="00457FDB">
            <w:pPr>
              <w:pStyle w:val="NormalWeb"/>
              <w:numPr>
                <w:ilvl w:val="0"/>
                <w:numId w:val="23"/>
              </w:numPr>
              <w:spacing w:before="0" w:beforeAutospacing="0" w:after="0" w:afterAutospacing="0"/>
              <w:jc w:val="center"/>
              <w:rPr>
                <w:b/>
                <w:sz w:val="22"/>
                <w:szCs w:val="22"/>
                <w:lang w:val="sr-Cyrl-RS"/>
              </w:rPr>
            </w:pPr>
            <w:r w:rsidRPr="00012AD4">
              <w:rPr>
                <w:b/>
                <w:sz w:val="22"/>
                <w:szCs w:val="22"/>
                <w:lang w:val="sr-Cyrl-RS"/>
              </w:rPr>
              <w:t>ОБРАЗЛОЖЕЊЕ</w:t>
            </w:r>
          </w:p>
        </w:tc>
      </w:tr>
      <w:tr w:rsidR="00457FDB" w:rsidRPr="00D608E4" w14:paraId="53D7F04A" w14:textId="77777777" w:rsidTr="00457FDB">
        <w:trPr>
          <w:trHeight w:val="391"/>
        </w:trPr>
        <w:tc>
          <w:tcPr>
            <w:tcW w:w="9062" w:type="dxa"/>
            <w:gridSpan w:val="2"/>
            <w:shd w:val="clear" w:color="auto" w:fill="auto"/>
            <w:vAlign w:val="center"/>
          </w:tcPr>
          <w:p w14:paraId="1C487A5C" w14:textId="1A8EDFEF" w:rsidR="005D04E7" w:rsidRPr="00012AD4" w:rsidRDefault="008064B3" w:rsidP="005D04E7">
            <w:pPr>
              <w:pStyle w:val="NormalWeb"/>
              <w:spacing w:before="0" w:beforeAutospacing="0" w:after="0" w:afterAutospacing="0"/>
              <w:jc w:val="both"/>
              <w:rPr>
                <w:b/>
                <w:sz w:val="22"/>
                <w:szCs w:val="22"/>
                <w:lang w:val="sr-Cyrl-RS"/>
              </w:rPr>
            </w:pPr>
            <w:r w:rsidRPr="00012AD4">
              <w:rPr>
                <w:b/>
                <w:sz w:val="22"/>
                <w:szCs w:val="22"/>
                <w:lang w:val="sr-Cyrl-RS"/>
              </w:rPr>
              <w:t>Овај административни поступак је предвиђен за дигитализацију и то електронско подношење поднесака и прилога, електронско плаћање издатака, обавештавање и достављање акта електронским путем, а у складу са прописима којима су регулисани електронска управа, електронско пословање, електронски потпис и електронски документ</w:t>
            </w:r>
            <w:r w:rsidR="005D04E7" w:rsidRPr="00012AD4">
              <w:rPr>
                <w:b/>
                <w:sz w:val="22"/>
                <w:szCs w:val="22"/>
                <w:lang w:val="sr-Cyrl-RS"/>
              </w:rPr>
              <w:t>.</w:t>
            </w:r>
          </w:p>
          <w:p w14:paraId="12D942EA" w14:textId="77777777" w:rsidR="0062286B" w:rsidRPr="00012AD4" w:rsidRDefault="0062286B" w:rsidP="0062286B">
            <w:pPr>
              <w:pStyle w:val="NormalWeb"/>
              <w:spacing w:before="0" w:beforeAutospacing="0" w:after="0" w:afterAutospacing="0"/>
              <w:jc w:val="both"/>
              <w:rPr>
                <w:sz w:val="22"/>
                <w:szCs w:val="22"/>
                <w:lang w:val="sr-Cyrl-RS"/>
              </w:rPr>
            </w:pPr>
          </w:p>
          <w:p w14:paraId="3CBF0629" w14:textId="36A6F40F" w:rsidR="00E71869" w:rsidRPr="00012AD4" w:rsidRDefault="00572794" w:rsidP="0062286B">
            <w:pPr>
              <w:pStyle w:val="NormalWeb"/>
              <w:numPr>
                <w:ilvl w:val="1"/>
                <w:numId w:val="23"/>
              </w:numPr>
              <w:spacing w:before="0" w:beforeAutospacing="0" w:after="0" w:afterAutospacing="0"/>
              <w:ind w:left="459"/>
              <w:rPr>
                <w:b/>
                <w:sz w:val="22"/>
                <w:szCs w:val="22"/>
                <w:u w:val="single"/>
                <w:lang w:val="sr-Cyrl-RS" w:eastAsia="en-GB"/>
              </w:rPr>
            </w:pPr>
            <w:r w:rsidRPr="00012AD4">
              <w:rPr>
                <w:b/>
                <w:sz w:val="22"/>
                <w:szCs w:val="22"/>
                <w:u w:val="single"/>
                <w:lang w:val="sr-Cyrl-RS"/>
              </w:rPr>
              <w:t>Прибављање</w:t>
            </w:r>
            <w:r w:rsidRPr="00012AD4">
              <w:rPr>
                <w:b/>
                <w:sz w:val="22"/>
                <w:szCs w:val="22"/>
                <w:u w:val="single"/>
                <w:lang w:val="sr-Cyrl-RS" w:eastAsia="en-GB"/>
              </w:rPr>
              <w:t xml:space="preserve"> података по службеној дужности</w:t>
            </w:r>
          </w:p>
          <w:p w14:paraId="1FC41AC0" w14:textId="77777777" w:rsidR="00572794" w:rsidRPr="00012AD4" w:rsidRDefault="00572794" w:rsidP="00CF51FD">
            <w:pPr>
              <w:pStyle w:val="odluka-zakon"/>
              <w:shd w:val="clear" w:color="auto" w:fill="FFFFFF"/>
              <w:spacing w:before="225" w:after="225"/>
              <w:jc w:val="both"/>
              <w:rPr>
                <w:sz w:val="22"/>
                <w:szCs w:val="22"/>
                <w:lang w:val="sr-Cyrl-RS"/>
              </w:rPr>
            </w:pPr>
            <w:r w:rsidRPr="00012AD4">
              <w:rPr>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16878C4E" w14:textId="37980499" w:rsidR="00CE6DA0" w:rsidRPr="00012AD4" w:rsidRDefault="00572794" w:rsidP="00CE6DA0">
            <w:pPr>
              <w:pStyle w:val="NormalWeb"/>
              <w:numPr>
                <w:ilvl w:val="0"/>
                <w:numId w:val="27"/>
              </w:numPr>
              <w:spacing w:before="120" w:beforeAutospacing="0" w:after="120" w:afterAutospacing="0"/>
              <w:ind w:left="318" w:hanging="284"/>
              <w:jc w:val="both"/>
              <w:rPr>
                <w:b/>
                <w:sz w:val="22"/>
                <w:szCs w:val="22"/>
                <w:lang w:val="sr-Cyrl-RS"/>
              </w:rPr>
            </w:pPr>
            <w:bookmarkStart w:id="1" w:name="_Hlk524697652"/>
            <w:r w:rsidRPr="00012AD4">
              <w:rPr>
                <w:sz w:val="22"/>
                <w:szCs w:val="22"/>
                <w:lang w:val="sr-Cyrl-RS"/>
              </w:rPr>
              <w:lastRenderedPageBreak/>
              <w:t xml:space="preserve"> </w:t>
            </w:r>
            <w:r w:rsidRPr="00012AD4">
              <w:rPr>
                <w:b/>
                <w:sz w:val="22"/>
                <w:szCs w:val="22"/>
                <w:lang w:val="sr-Cyrl-RS"/>
              </w:rPr>
              <w:t xml:space="preserve">Документ 1: </w:t>
            </w:r>
            <w:r w:rsidR="00210EE2" w:rsidRPr="00012AD4">
              <w:rPr>
                <w:b/>
                <w:sz w:val="22"/>
                <w:szCs w:val="22"/>
                <w:lang w:val="sr-Cyrl-RS"/>
              </w:rPr>
              <w:t>Решење о сагласности на спроведене мере заштите од пожара или записник о извршеном контролном инспекцијском надзору или Записник о извршеном редовном или ванредном инспекцијском надзору</w:t>
            </w:r>
          </w:p>
          <w:p w14:paraId="34399871" w14:textId="4358DF23" w:rsidR="005115AE" w:rsidRPr="00012AD4" w:rsidRDefault="005115AE" w:rsidP="005115AE">
            <w:pPr>
              <w:rPr>
                <w:rFonts w:ascii="Times New Roman" w:hAnsi="Times New Roman"/>
                <w:sz w:val="22"/>
                <w:szCs w:val="22"/>
                <w:lang w:val="sr-Cyrl-RS"/>
              </w:rPr>
            </w:pPr>
            <w:r w:rsidRPr="00012AD4">
              <w:rPr>
                <w:rFonts w:ascii="Times New Roman" w:hAnsi="Times New Roman"/>
                <w:sz w:val="22"/>
                <w:szCs w:val="22"/>
                <w:lang w:val="sr-Cyrl-RS"/>
              </w:rPr>
              <w:t xml:space="preserve">Наведени документи траже се ради прибављања података о </w:t>
            </w:r>
            <w:r w:rsidR="00AC51B2" w:rsidRPr="00012AD4">
              <w:rPr>
                <w:rFonts w:ascii="Times New Roman" w:hAnsi="Times New Roman"/>
                <w:sz w:val="22"/>
                <w:szCs w:val="22"/>
                <w:lang w:val="sr-Cyrl-RS"/>
              </w:rPr>
              <w:t>спроведеним или извршеним</w:t>
            </w:r>
            <w:r w:rsidR="006D3EA1" w:rsidRPr="00012AD4">
              <w:rPr>
                <w:rFonts w:ascii="Times New Roman" w:hAnsi="Times New Roman"/>
                <w:sz w:val="22"/>
                <w:szCs w:val="22"/>
                <w:lang w:val="sr-Cyrl-RS"/>
              </w:rPr>
              <w:t xml:space="preserve"> мер</w:t>
            </w:r>
            <w:r w:rsidR="00AC51B2" w:rsidRPr="00012AD4">
              <w:rPr>
                <w:rFonts w:ascii="Times New Roman" w:hAnsi="Times New Roman"/>
                <w:sz w:val="22"/>
                <w:szCs w:val="22"/>
                <w:lang w:val="sr-Cyrl-RS"/>
              </w:rPr>
              <w:t>ама</w:t>
            </w:r>
            <w:r w:rsidR="006D3EA1" w:rsidRPr="00012AD4">
              <w:rPr>
                <w:rFonts w:ascii="Times New Roman" w:hAnsi="Times New Roman"/>
                <w:sz w:val="22"/>
                <w:szCs w:val="22"/>
                <w:lang w:val="sr-Cyrl-RS"/>
              </w:rPr>
              <w:t xml:space="preserve"> заштите од пожара</w:t>
            </w:r>
            <w:r w:rsidRPr="00012AD4">
              <w:rPr>
                <w:rFonts w:ascii="Times New Roman" w:hAnsi="Times New Roman"/>
                <w:sz w:val="22"/>
                <w:szCs w:val="22"/>
                <w:lang w:val="sr-Cyrl-RS"/>
              </w:rPr>
              <w:t>. Како Министарство за унутрашње послове, Сектор за ванредне ситуације</w:t>
            </w:r>
            <w:r w:rsidR="006D3EA1" w:rsidRPr="00012AD4">
              <w:rPr>
                <w:rFonts w:ascii="Times New Roman" w:hAnsi="Times New Roman"/>
                <w:sz w:val="22"/>
                <w:szCs w:val="22"/>
                <w:lang w:val="sr-Cyrl-RS"/>
              </w:rPr>
              <w:t>, односно управе</w:t>
            </w:r>
            <w:r w:rsidR="00355FB0" w:rsidRPr="00012AD4">
              <w:rPr>
                <w:rFonts w:ascii="Times New Roman" w:hAnsi="Times New Roman"/>
                <w:sz w:val="22"/>
                <w:szCs w:val="22"/>
                <w:lang w:val="sr-Cyrl-RS"/>
              </w:rPr>
              <w:t xml:space="preserve"> и одељења</w:t>
            </w:r>
            <w:r w:rsidR="006D3EA1" w:rsidRPr="00012AD4">
              <w:rPr>
                <w:rFonts w:ascii="Times New Roman" w:hAnsi="Times New Roman"/>
                <w:sz w:val="22"/>
                <w:szCs w:val="22"/>
                <w:lang w:val="sr-Cyrl-RS"/>
              </w:rPr>
              <w:t xml:space="preserve"> у оквиру сектора, издају</w:t>
            </w:r>
            <w:r w:rsidRPr="00012AD4">
              <w:rPr>
                <w:rFonts w:ascii="Times New Roman" w:hAnsi="Times New Roman"/>
                <w:sz w:val="22"/>
                <w:szCs w:val="22"/>
                <w:lang w:val="sr-Cyrl-RS"/>
              </w:rPr>
              <w:t xml:space="preserve"> </w:t>
            </w:r>
            <w:r w:rsidR="006D3EA1" w:rsidRPr="00012AD4">
              <w:rPr>
                <w:rFonts w:ascii="Times New Roman" w:hAnsi="Times New Roman"/>
                <w:sz w:val="22"/>
                <w:szCs w:val="22"/>
                <w:lang w:val="sr-Cyrl-RS"/>
              </w:rPr>
              <w:t>наведена документа</w:t>
            </w:r>
            <w:r w:rsidRPr="00012AD4">
              <w:rPr>
                <w:rFonts w:ascii="Times New Roman" w:hAnsi="Times New Roman"/>
                <w:sz w:val="22"/>
                <w:szCs w:val="22"/>
                <w:lang w:val="sr-Cyrl-RS"/>
              </w:rPr>
              <w:t xml:space="preserve">, то би утврђивање чињеница из </w:t>
            </w:r>
            <w:r w:rsidR="006D3EA1" w:rsidRPr="00012AD4">
              <w:rPr>
                <w:rFonts w:ascii="Times New Roman" w:hAnsi="Times New Roman"/>
                <w:sz w:val="22"/>
                <w:szCs w:val="22"/>
                <w:lang w:val="sr-Cyrl-RS"/>
              </w:rPr>
              <w:t xml:space="preserve">решења, односно </w:t>
            </w:r>
            <w:r w:rsidRPr="00012AD4">
              <w:rPr>
                <w:rFonts w:ascii="Times New Roman" w:hAnsi="Times New Roman"/>
                <w:sz w:val="22"/>
                <w:szCs w:val="22"/>
                <w:lang w:val="sr-Cyrl-RS"/>
              </w:rPr>
              <w:t>записника</w:t>
            </w:r>
            <w:r w:rsidR="00AC51B2" w:rsidRPr="00012AD4">
              <w:rPr>
                <w:rFonts w:ascii="Times New Roman" w:hAnsi="Times New Roman"/>
                <w:sz w:val="22"/>
                <w:szCs w:val="22"/>
                <w:lang w:val="sr-Cyrl-RS"/>
              </w:rPr>
              <w:t xml:space="preserve"> о инспекцијском надзору</w:t>
            </w:r>
            <w:r w:rsidRPr="00012AD4">
              <w:rPr>
                <w:rFonts w:ascii="Times New Roman" w:hAnsi="Times New Roman"/>
                <w:sz w:val="22"/>
                <w:szCs w:val="22"/>
                <w:lang w:val="sr-Cyrl-RS"/>
              </w:rPr>
              <w:t>, требало да врши надлежни орган искључиво по службеној дужности</w:t>
            </w:r>
            <w:r w:rsidR="008A23BF" w:rsidRPr="00012AD4">
              <w:rPr>
                <w:rFonts w:ascii="Times New Roman" w:hAnsi="Times New Roman"/>
                <w:sz w:val="22"/>
                <w:szCs w:val="22"/>
                <w:lang w:val="sr-Cyrl-RS"/>
              </w:rPr>
              <w:t>, увидом у интерне евиденције Министарства или контактирањем надлежних организационих јединица</w:t>
            </w:r>
            <w:r w:rsidR="006D3EA1" w:rsidRPr="00012AD4">
              <w:rPr>
                <w:rFonts w:ascii="Times New Roman" w:hAnsi="Times New Roman"/>
                <w:sz w:val="22"/>
                <w:szCs w:val="22"/>
                <w:lang w:val="sr-Cyrl-RS"/>
              </w:rPr>
              <w:t xml:space="preserve">. </w:t>
            </w:r>
            <w:r w:rsidRPr="00012AD4">
              <w:rPr>
                <w:rFonts w:ascii="Times New Roman" w:hAnsi="Times New Roman"/>
                <w:sz w:val="22"/>
                <w:szCs w:val="22"/>
                <w:lang w:val="sr-Cyrl-RS"/>
              </w:rPr>
              <w:t xml:space="preserve"> </w:t>
            </w:r>
          </w:p>
          <w:p w14:paraId="2099EF6F" w14:textId="77777777" w:rsidR="005115AE" w:rsidRPr="00012AD4" w:rsidRDefault="005115AE" w:rsidP="005115AE">
            <w:pPr>
              <w:rPr>
                <w:rFonts w:ascii="Times New Roman" w:hAnsi="Times New Roman"/>
                <w:sz w:val="22"/>
                <w:szCs w:val="22"/>
                <w:lang w:val="sr-Cyrl-RS"/>
              </w:rPr>
            </w:pPr>
          </w:p>
          <w:p w14:paraId="31943907" w14:textId="142B487E" w:rsidR="005115AE" w:rsidRPr="00012AD4" w:rsidRDefault="005115AE" w:rsidP="005115AE">
            <w:pPr>
              <w:rPr>
                <w:rFonts w:ascii="Times New Roman" w:hAnsi="Times New Roman"/>
                <w:sz w:val="22"/>
                <w:szCs w:val="22"/>
                <w:lang w:val="sr-Cyrl-RS"/>
              </w:rPr>
            </w:pPr>
            <w:r w:rsidRPr="00012AD4">
              <w:rPr>
                <w:rFonts w:ascii="Times New Roman" w:hAnsi="Times New Roman"/>
                <w:sz w:val="22"/>
                <w:szCs w:val="22"/>
                <w:lang w:val="sr-Cyrl-RS"/>
              </w:rPr>
              <w:t xml:space="preserve">Како би се ово омогућило, у обрасцу захтева је потребно затражити од подносиоца неопходне информације о локацији </w:t>
            </w:r>
            <w:r w:rsidR="00873E60" w:rsidRPr="00012AD4">
              <w:rPr>
                <w:rFonts w:ascii="Times New Roman" w:hAnsi="Times New Roman"/>
                <w:sz w:val="22"/>
                <w:szCs w:val="22"/>
                <w:lang w:val="sr-Cyrl-RS"/>
              </w:rPr>
              <w:t>објеката за које се тражи утврђивање спроведености мере заштите од пожара и експлозија и у којима ће се обављати енергетска делатност</w:t>
            </w:r>
            <w:r w:rsidRPr="00012AD4">
              <w:rPr>
                <w:rFonts w:ascii="Times New Roman" w:hAnsi="Times New Roman"/>
                <w:sz w:val="22"/>
                <w:szCs w:val="22"/>
                <w:lang w:val="sr-Cyrl-RS"/>
              </w:rPr>
              <w:t xml:space="preserve">, датумима </w:t>
            </w:r>
            <w:r w:rsidR="00873E60" w:rsidRPr="00012AD4">
              <w:rPr>
                <w:rFonts w:ascii="Times New Roman" w:hAnsi="Times New Roman"/>
                <w:sz w:val="22"/>
                <w:szCs w:val="22"/>
                <w:lang w:val="sr-Cyrl-RS"/>
              </w:rPr>
              <w:t>издавања решења, односно вршења инспекцијских надзора</w:t>
            </w:r>
            <w:r w:rsidR="0041124E" w:rsidRPr="00012AD4">
              <w:rPr>
                <w:rFonts w:ascii="Times New Roman" w:hAnsi="Times New Roman"/>
                <w:sz w:val="22"/>
                <w:szCs w:val="22"/>
                <w:lang w:val="sr-Cyrl-RS"/>
              </w:rPr>
              <w:t xml:space="preserve"> и сл</w:t>
            </w:r>
            <w:r w:rsidRPr="00012AD4">
              <w:rPr>
                <w:rFonts w:ascii="Times New Roman" w:hAnsi="Times New Roman"/>
                <w:sz w:val="22"/>
                <w:szCs w:val="22"/>
                <w:lang w:val="sr-Cyrl-RS"/>
              </w:rPr>
              <w:t>.</w:t>
            </w:r>
          </w:p>
          <w:p w14:paraId="65EEF3C8" w14:textId="4BCFFA36" w:rsidR="00CE6DA0" w:rsidRPr="00012AD4" w:rsidRDefault="00CE6DA0" w:rsidP="00CE6DA0">
            <w:pPr>
              <w:pStyle w:val="NormalWeb"/>
              <w:numPr>
                <w:ilvl w:val="0"/>
                <w:numId w:val="27"/>
              </w:numPr>
              <w:spacing w:before="120" w:beforeAutospacing="0" w:after="120" w:afterAutospacing="0"/>
              <w:ind w:left="318" w:hanging="284"/>
              <w:jc w:val="both"/>
              <w:rPr>
                <w:b/>
                <w:sz w:val="22"/>
                <w:szCs w:val="22"/>
                <w:lang w:val="sr-Cyrl-RS"/>
              </w:rPr>
            </w:pPr>
            <w:r w:rsidRPr="00012AD4">
              <w:rPr>
                <w:b/>
                <w:sz w:val="22"/>
                <w:szCs w:val="22"/>
                <w:lang w:val="sr-Cyrl-RS"/>
              </w:rPr>
              <w:t>Документ 3. Извод из регистра у складу са прописом којим се уређује регистрација привредних субјеката</w:t>
            </w:r>
          </w:p>
          <w:p w14:paraId="1790ED2C" w14:textId="256C14DA" w:rsidR="004F343F" w:rsidRPr="00012AD4" w:rsidRDefault="00572794" w:rsidP="00CF51FD">
            <w:pPr>
              <w:rPr>
                <w:rFonts w:ascii="Times New Roman" w:eastAsia="Times New Roman" w:hAnsi="Times New Roman"/>
                <w:sz w:val="22"/>
                <w:szCs w:val="22"/>
                <w:lang w:val="sr-Cyrl-RS"/>
              </w:rPr>
            </w:pPr>
            <w:r w:rsidRPr="00012AD4">
              <w:rPr>
                <w:rFonts w:ascii="Times New Roman" w:hAnsi="Times New Roman"/>
                <w:sz w:val="22"/>
                <w:szCs w:val="22"/>
                <w:lang w:val="sr-Cyrl-RS"/>
              </w:rPr>
              <w:t xml:space="preserve">Прибављање података </w:t>
            </w:r>
            <w:r w:rsidR="004F343F" w:rsidRPr="00012AD4">
              <w:rPr>
                <w:rFonts w:ascii="Times New Roman" w:hAnsi="Times New Roman"/>
                <w:sz w:val="22"/>
                <w:szCs w:val="22"/>
                <w:lang w:val="sr-Cyrl-RS"/>
              </w:rPr>
              <w:t xml:space="preserve">о регистрованим субјектима </w:t>
            </w:r>
            <w:r w:rsidRPr="00012AD4">
              <w:rPr>
                <w:rFonts w:ascii="Times New Roman" w:hAnsi="Times New Roman"/>
                <w:sz w:val="22"/>
                <w:szCs w:val="22"/>
                <w:lang w:val="sr-Cyrl-RS"/>
              </w:rPr>
              <w:t xml:space="preserve">по службеној дужности је потребно спровести </w:t>
            </w:r>
            <w:r w:rsidR="004F343F" w:rsidRPr="00012AD4">
              <w:rPr>
                <w:rFonts w:ascii="Times New Roman" w:eastAsia="Times New Roman" w:hAnsi="Times New Roman"/>
                <w:sz w:val="22"/>
                <w:szCs w:val="22"/>
                <w:lang w:val="sr-Cyrl-RS"/>
              </w:rPr>
              <w:t>увидом у регистар привредних субјеката АПР-а.</w:t>
            </w:r>
            <w:r w:rsidR="004F343F" w:rsidRPr="00012AD4">
              <w:rPr>
                <w:rFonts w:ascii="Times New Roman" w:hAnsi="Times New Roman"/>
                <w:sz w:val="22"/>
                <w:szCs w:val="22"/>
                <w:lang w:val="sr-Cyrl-RS"/>
              </w:rPr>
              <w:t xml:space="preserve"> </w:t>
            </w:r>
            <w:r w:rsidR="004F343F" w:rsidRPr="00012AD4">
              <w:rPr>
                <w:rFonts w:ascii="Times New Roman" w:eastAsia="Times New Roman" w:hAnsi="Times New Roman"/>
                <w:sz w:val="22"/>
                <w:szCs w:val="22"/>
                <w:lang w:val="sr-Cyrl-RS"/>
              </w:rPr>
              <w:t>Како би се ово омогућило, у обрасцу захтева је потребно затражити и матични број привредног субјекта.</w:t>
            </w:r>
            <w:bookmarkEnd w:id="1"/>
          </w:p>
          <w:p w14:paraId="69658874" w14:textId="49C505F5" w:rsidR="00A3518B" w:rsidRPr="00012AD4" w:rsidRDefault="00A3518B" w:rsidP="00CE6DA0">
            <w:pPr>
              <w:pStyle w:val="NormalWeb"/>
              <w:numPr>
                <w:ilvl w:val="0"/>
                <w:numId w:val="27"/>
              </w:numPr>
              <w:ind w:left="337"/>
              <w:jc w:val="both"/>
              <w:rPr>
                <w:b/>
                <w:sz w:val="22"/>
                <w:szCs w:val="22"/>
                <w:lang w:val="sr-Cyrl-RS"/>
              </w:rPr>
            </w:pPr>
            <w:r w:rsidRPr="00012AD4">
              <w:rPr>
                <w:b/>
                <w:sz w:val="22"/>
                <w:szCs w:val="22"/>
                <w:lang w:val="sr-Cyrl-RS"/>
              </w:rPr>
              <w:t>Документ</w:t>
            </w:r>
            <w:r w:rsidR="00CE6DA0" w:rsidRPr="00012AD4">
              <w:rPr>
                <w:b/>
                <w:sz w:val="22"/>
                <w:szCs w:val="22"/>
                <w:lang w:val="sr-Cyrl-RS"/>
              </w:rPr>
              <w:t xml:space="preserve"> 5</w:t>
            </w:r>
            <w:r w:rsidRPr="00012AD4">
              <w:rPr>
                <w:b/>
                <w:sz w:val="22"/>
                <w:szCs w:val="22"/>
                <w:lang w:val="sr-Cyrl-RS"/>
              </w:rPr>
              <w:t xml:space="preserve">: </w:t>
            </w:r>
            <w:r w:rsidR="00CE6DA0" w:rsidRPr="00012AD4">
              <w:rPr>
                <w:b/>
                <w:sz w:val="22"/>
                <w:szCs w:val="22"/>
                <w:lang w:val="sr-Cyrl-RS"/>
              </w:rPr>
              <w:t xml:space="preserve">Употребна дозвола или акт надлежног органа да није предвиђено издавање употребне дозволе </w:t>
            </w:r>
          </w:p>
          <w:p w14:paraId="128F351B" w14:textId="1EE54E42" w:rsidR="00C00471" w:rsidRPr="00012AD4" w:rsidRDefault="00C00471" w:rsidP="00C00471">
            <w:pPr>
              <w:rPr>
                <w:rFonts w:ascii="Times New Roman" w:hAnsi="Times New Roman"/>
                <w:sz w:val="22"/>
                <w:szCs w:val="22"/>
                <w:lang w:val="sr-Cyrl-RS"/>
              </w:rPr>
            </w:pPr>
            <w:r w:rsidRPr="00012AD4">
              <w:rPr>
                <w:rFonts w:ascii="Times New Roman" w:hAnsi="Times New Roman"/>
                <w:sz w:val="22"/>
                <w:szCs w:val="22"/>
                <w:lang w:val="sr-Cyrl-RS"/>
              </w:rPr>
              <w:t xml:space="preserve">Наведени документи траже се ради прибављања података о </w:t>
            </w:r>
            <w:r w:rsidR="00873E60" w:rsidRPr="00012AD4">
              <w:rPr>
                <w:rFonts w:ascii="Times New Roman" w:hAnsi="Times New Roman"/>
                <w:sz w:val="22"/>
                <w:szCs w:val="22"/>
                <w:lang w:val="sr-Cyrl-RS"/>
              </w:rPr>
              <w:t>подобности објекта за употребу</w:t>
            </w:r>
            <w:r w:rsidRPr="00012AD4">
              <w:rPr>
                <w:rFonts w:ascii="Times New Roman" w:hAnsi="Times New Roman"/>
                <w:sz w:val="22"/>
                <w:szCs w:val="22"/>
                <w:lang w:val="sr-Cyrl-RS"/>
              </w:rPr>
              <w:t xml:space="preserve">. Како </w:t>
            </w:r>
            <w:r w:rsidR="00DD30C2" w:rsidRPr="00012AD4">
              <w:rPr>
                <w:rFonts w:ascii="Times New Roman" w:hAnsi="Times New Roman"/>
                <w:sz w:val="22"/>
                <w:szCs w:val="22"/>
                <w:lang w:val="sr-Cyrl-RS"/>
              </w:rPr>
              <w:t>је издавалац документа републички, покрајински или општински орган управе</w:t>
            </w:r>
            <w:r w:rsidRPr="00012AD4">
              <w:rPr>
                <w:rFonts w:ascii="Times New Roman" w:hAnsi="Times New Roman"/>
                <w:sz w:val="22"/>
                <w:szCs w:val="22"/>
                <w:lang w:val="sr-Cyrl-RS"/>
              </w:rPr>
              <w:t xml:space="preserve">, то би утврђивање чињеница </w:t>
            </w:r>
            <w:r w:rsidR="00DD30C2" w:rsidRPr="00012AD4">
              <w:rPr>
                <w:rFonts w:ascii="Times New Roman" w:hAnsi="Times New Roman"/>
                <w:sz w:val="22"/>
                <w:szCs w:val="22"/>
                <w:lang w:val="sr-Cyrl-RS"/>
              </w:rPr>
              <w:t>о подобности објекта за употребу</w:t>
            </w:r>
            <w:r w:rsidRPr="00012AD4">
              <w:rPr>
                <w:rFonts w:ascii="Times New Roman" w:hAnsi="Times New Roman"/>
                <w:sz w:val="22"/>
                <w:szCs w:val="22"/>
                <w:lang w:val="sr-Cyrl-RS"/>
              </w:rPr>
              <w:t xml:space="preserve">, требало да врши надлежни орган </w:t>
            </w:r>
            <w:r w:rsidR="00DD30C2" w:rsidRPr="00012AD4">
              <w:rPr>
                <w:rFonts w:ascii="Times New Roman" w:hAnsi="Times New Roman"/>
                <w:sz w:val="22"/>
                <w:szCs w:val="22"/>
                <w:lang w:val="sr-Cyrl-RS"/>
              </w:rPr>
              <w:t>искључиво по службеној дужности</w:t>
            </w:r>
            <w:r w:rsidRPr="00012AD4">
              <w:rPr>
                <w:rFonts w:ascii="Times New Roman" w:hAnsi="Times New Roman"/>
                <w:sz w:val="22"/>
                <w:szCs w:val="22"/>
                <w:lang w:val="sr-Cyrl-RS"/>
              </w:rPr>
              <w:t xml:space="preserve">. </w:t>
            </w:r>
          </w:p>
          <w:p w14:paraId="1AF4F7AC" w14:textId="77777777" w:rsidR="00C00471" w:rsidRPr="00012AD4" w:rsidRDefault="00C00471" w:rsidP="00C00471">
            <w:pPr>
              <w:rPr>
                <w:rFonts w:ascii="Times New Roman" w:eastAsia="Times New Roman" w:hAnsi="Times New Roman"/>
                <w:sz w:val="22"/>
                <w:szCs w:val="22"/>
                <w:lang w:val="sr-Cyrl-RS"/>
              </w:rPr>
            </w:pPr>
          </w:p>
          <w:p w14:paraId="42CE3110" w14:textId="2C975375" w:rsidR="00C00471" w:rsidRPr="00012AD4" w:rsidRDefault="00C00471" w:rsidP="00C00471">
            <w:pPr>
              <w:rPr>
                <w:rFonts w:ascii="Times New Roman" w:eastAsia="Times New Roman" w:hAnsi="Times New Roman"/>
                <w:sz w:val="22"/>
                <w:szCs w:val="22"/>
                <w:lang w:val="sr-Cyrl-RS"/>
              </w:rPr>
            </w:pPr>
            <w:r w:rsidRPr="00012AD4">
              <w:rPr>
                <w:rFonts w:ascii="Times New Roman" w:eastAsia="Times New Roman" w:hAnsi="Times New Roman"/>
                <w:sz w:val="22"/>
                <w:szCs w:val="22"/>
                <w:lang w:val="sr-Cyrl-RS"/>
              </w:rPr>
              <w:t>Имајући у виду наведено</w:t>
            </w:r>
            <w:r w:rsidR="0041124E" w:rsidRPr="00012AD4">
              <w:rPr>
                <w:rFonts w:ascii="Times New Roman" w:eastAsia="Times New Roman" w:hAnsi="Times New Roman"/>
                <w:sz w:val="22"/>
                <w:szCs w:val="22"/>
                <w:lang w:val="sr-Cyrl-RS"/>
              </w:rPr>
              <w:t>,</w:t>
            </w:r>
            <w:r w:rsidRPr="00012AD4">
              <w:rPr>
                <w:rFonts w:ascii="Times New Roman" w:eastAsia="Times New Roman" w:hAnsi="Times New Roman"/>
                <w:sz w:val="22"/>
                <w:szCs w:val="22"/>
                <w:lang w:val="sr-Cyrl-RS"/>
              </w:rPr>
              <w:t xml:space="preserve"> предлаже се да се прибављање овог документа врши искључиво по службеној дужности на један од следећих начина: </w:t>
            </w:r>
          </w:p>
          <w:p w14:paraId="3BA8625F" w14:textId="14FA141C" w:rsidR="0041124E" w:rsidRPr="00012AD4" w:rsidRDefault="00C00471" w:rsidP="0041124E">
            <w:pPr>
              <w:pStyle w:val="ListParagraph"/>
              <w:numPr>
                <w:ilvl w:val="0"/>
                <w:numId w:val="31"/>
              </w:numPr>
              <w:rPr>
                <w:rFonts w:ascii="Times New Roman" w:hAnsi="Times New Roman"/>
                <w:sz w:val="22"/>
                <w:szCs w:val="22"/>
                <w:lang w:val="sr-Cyrl-RS"/>
              </w:rPr>
            </w:pPr>
            <w:r w:rsidRPr="00012AD4">
              <w:rPr>
                <w:rFonts w:ascii="Times New Roman" w:eastAsia="Times New Roman" w:hAnsi="Times New Roman"/>
                <w:sz w:val="22"/>
                <w:szCs w:val="22"/>
                <w:lang w:val="sr-Cyrl-RS"/>
              </w:rPr>
              <w:t xml:space="preserve"> </w:t>
            </w:r>
            <w:r w:rsidR="0041124E" w:rsidRPr="00012AD4">
              <w:rPr>
                <w:rFonts w:ascii="Times New Roman" w:hAnsi="Times New Roman"/>
                <w:sz w:val="22"/>
                <w:szCs w:val="22"/>
                <w:lang w:val="sr-Cyrl-RS"/>
              </w:rPr>
              <w:t>Путем информационог система еЗУП на порталу е-Управа</w:t>
            </w:r>
            <w:r w:rsidR="0041124E" w:rsidRPr="00012AD4">
              <w:rPr>
                <w:rFonts w:ascii="Times New Roman" w:hAnsi="Times New Roman"/>
                <w:sz w:val="22"/>
                <w:szCs w:val="22"/>
                <w:lang w:val="sr-Cyrl-RS"/>
              </w:rPr>
              <w:footnoteReference w:id="1"/>
            </w:r>
            <w:r w:rsidR="0041124E" w:rsidRPr="00012AD4">
              <w:rPr>
                <w:rFonts w:ascii="Times New Roman" w:hAnsi="Times New Roman"/>
                <w:sz w:val="22"/>
                <w:szCs w:val="22"/>
                <w:lang w:val="sr-Cyrl-RS"/>
              </w:rPr>
              <w:t xml:space="preserve">: </w:t>
            </w:r>
          </w:p>
          <w:p w14:paraId="45D2AAF5" w14:textId="4D22BD19" w:rsidR="0041124E" w:rsidRPr="00012AD4" w:rsidRDefault="0041124E" w:rsidP="0041124E">
            <w:pPr>
              <w:pStyle w:val="ListParagraph"/>
              <w:numPr>
                <w:ilvl w:val="1"/>
                <w:numId w:val="31"/>
              </w:numPr>
              <w:rPr>
                <w:rFonts w:ascii="Times New Roman" w:hAnsi="Times New Roman"/>
                <w:sz w:val="22"/>
                <w:szCs w:val="22"/>
                <w:lang w:val="sr-Cyrl-RS"/>
              </w:rPr>
            </w:pPr>
            <w:r w:rsidRPr="00012AD4">
              <w:rPr>
                <w:rFonts w:ascii="Times New Roman" w:hAnsi="Times New Roman"/>
                <w:sz w:val="22"/>
                <w:szCs w:val="22"/>
                <w:lang w:val="sr-Cyrl-RS"/>
              </w:rPr>
              <w:t>Увидом у постојеће базе података различитих органа (уколико су доступне) или</w:t>
            </w:r>
          </w:p>
          <w:p w14:paraId="71C86EC2" w14:textId="3D74C620" w:rsidR="0041124E" w:rsidRPr="00012AD4" w:rsidRDefault="0041124E" w:rsidP="00D0635E">
            <w:pPr>
              <w:pStyle w:val="NormalWeb"/>
              <w:numPr>
                <w:ilvl w:val="1"/>
                <w:numId w:val="31"/>
              </w:numPr>
              <w:spacing w:before="0" w:beforeAutospacing="0" w:after="0" w:afterAutospacing="0"/>
              <w:contextualSpacing/>
              <w:jc w:val="both"/>
              <w:rPr>
                <w:rFonts w:eastAsia="Calibri"/>
                <w:sz w:val="22"/>
                <w:szCs w:val="22"/>
                <w:lang w:val="sr-Cyrl-RS"/>
              </w:rPr>
            </w:pPr>
            <w:r w:rsidRPr="00012AD4">
              <w:rPr>
                <w:rFonts w:eastAsia="Calibri"/>
                <w:sz w:val="22"/>
                <w:szCs w:val="22"/>
                <w:lang w:val="sr-Cyrl-RS"/>
              </w:rPr>
              <w:t>Коришћењем тзв. сервиса 15 еЗУП-а (платформа за кореспонденцију између органа) за прибављање оних података чији увид још увек није обезбеђен постоје</w:t>
            </w:r>
            <w:r w:rsidR="00D0635E" w:rsidRPr="00012AD4">
              <w:rPr>
                <w:rFonts w:eastAsia="Calibri"/>
                <w:sz w:val="22"/>
                <w:szCs w:val="22"/>
                <w:lang w:val="sr-Cyrl-RS"/>
              </w:rPr>
              <w:t>ћим базама података у еЗУП-у</w:t>
            </w:r>
            <w:r w:rsidRPr="00012AD4">
              <w:rPr>
                <w:sz w:val="22"/>
                <w:szCs w:val="22"/>
                <w:lang w:val="sr-Cyrl-RS"/>
              </w:rPr>
              <w:t xml:space="preserve">. </w:t>
            </w:r>
          </w:p>
          <w:p w14:paraId="53DF575F" w14:textId="77777777" w:rsidR="00C00471" w:rsidRPr="00012AD4" w:rsidRDefault="00C00471" w:rsidP="00C00471">
            <w:pPr>
              <w:rPr>
                <w:rFonts w:ascii="Times New Roman" w:eastAsia="Times New Roman" w:hAnsi="Times New Roman"/>
                <w:sz w:val="22"/>
                <w:szCs w:val="22"/>
                <w:lang w:val="sr-Cyrl-RS"/>
              </w:rPr>
            </w:pPr>
          </w:p>
          <w:p w14:paraId="299FBD59" w14:textId="77777777" w:rsidR="00493D60" w:rsidRPr="00012AD4" w:rsidRDefault="00DD30C2" w:rsidP="00CF51FD">
            <w:pPr>
              <w:pStyle w:val="NormalWeb"/>
              <w:spacing w:before="120" w:beforeAutospacing="0" w:after="120" w:afterAutospacing="0"/>
              <w:jc w:val="both"/>
              <w:rPr>
                <w:sz w:val="22"/>
                <w:szCs w:val="22"/>
                <w:lang w:val="sr-Cyrl-RS"/>
              </w:rPr>
            </w:pPr>
            <w:r w:rsidRPr="00012AD4">
              <w:rPr>
                <w:sz w:val="22"/>
                <w:szCs w:val="22"/>
                <w:lang w:val="sr-Cyrl-RS"/>
              </w:rPr>
              <w:t xml:space="preserve">Како би се ово омогућило, у обрасцу захтева је потребно затражити од подносиоца неопходне информације о </w:t>
            </w:r>
            <w:r w:rsidR="001852A0" w:rsidRPr="00012AD4">
              <w:rPr>
                <w:sz w:val="22"/>
                <w:szCs w:val="22"/>
                <w:lang w:val="sr-Cyrl-RS"/>
              </w:rPr>
              <w:t xml:space="preserve">датуму и броју издавања употребне дозволе, односно другог акта надлежног органа да није предвиђено издавање употребне дозволе, и надлежног органа издаваоца употребне дозволе, односно другог акта надлежног органа да није предвиђено издавање употребне дозволе. </w:t>
            </w:r>
          </w:p>
          <w:p w14:paraId="7D13E52D" w14:textId="77777777" w:rsidR="00493D60" w:rsidRPr="00012AD4" w:rsidRDefault="00493D60" w:rsidP="00493D60">
            <w:pPr>
              <w:pStyle w:val="NormalWeb"/>
              <w:jc w:val="both"/>
              <w:rPr>
                <w:rFonts w:eastAsia="Calibri"/>
                <w:b/>
                <w:sz w:val="22"/>
                <w:szCs w:val="22"/>
                <w:u w:val="single"/>
                <w:lang w:val="sr-Cyrl-RS"/>
              </w:rPr>
            </w:pPr>
            <w:r w:rsidRPr="00012AD4">
              <w:rPr>
                <w:rFonts w:eastAsia="Calibri"/>
                <w:b/>
                <w:sz w:val="22"/>
                <w:szCs w:val="22"/>
                <w:lang w:val="sr-Cyrl-RS"/>
              </w:rPr>
              <w:t xml:space="preserve">За примену препорука за прибављање података по службеној дужности, није неопходна измена прописа, будући да, у складу са чланом 215. ЗОУП-а, одредбе закона и других прописа према којима се установљава обавеза за странку и другог учесника у поступку да органу достављају податке о чињеницама о којима се води службена евиденција, </w:t>
            </w:r>
            <w:r w:rsidRPr="00012AD4">
              <w:rPr>
                <w:rFonts w:eastAsia="Calibri"/>
                <w:b/>
                <w:sz w:val="22"/>
                <w:szCs w:val="22"/>
                <w:lang w:val="sr-Cyrl-RS"/>
              </w:rPr>
              <w:lastRenderedPageBreak/>
              <w:t xml:space="preserve">супротно одредбама чл. 9. и 103. овог закона, </w:t>
            </w:r>
            <w:r w:rsidRPr="00012AD4">
              <w:rPr>
                <w:rFonts w:eastAsia="Calibri"/>
                <w:b/>
                <w:sz w:val="22"/>
                <w:szCs w:val="22"/>
                <w:u w:val="single"/>
                <w:lang w:val="sr-Cyrl-RS"/>
              </w:rPr>
              <w:t xml:space="preserve">престају да важе истеком 90 дана од дана ступања на снагу овог закона. </w:t>
            </w:r>
          </w:p>
          <w:p w14:paraId="514FD336" w14:textId="1465BB2A" w:rsidR="008C19E7" w:rsidRPr="00012AD4" w:rsidRDefault="0012227D" w:rsidP="00A32E2B">
            <w:pPr>
              <w:pStyle w:val="NormalWeb"/>
              <w:numPr>
                <w:ilvl w:val="1"/>
                <w:numId w:val="23"/>
              </w:numPr>
              <w:spacing w:before="0" w:beforeAutospacing="0" w:after="0" w:afterAutospacing="0"/>
              <w:ind w:left="459"/>
              <w:rPr>
                <w:b/>
                <w:sz w:val="22"/>
                <w:szCs w:val="22"/>
                <w:u w:val="single"/>
                <w:lang w:val="sr-Cyrl-RS"/>
              </w:rPr>
            </w:pPr>
            <w:r w:rsidRPr="00012AD4">
              <w:rPr>
                <w:b/>
                <w:sz w:val="22"/>
                <w:szCs w:val="22"/>
                <w:u w:val="single"/>
                <w:lang w:val="sr-Cyrl-RS"/>
              </w:rPr>
              <w:t>Документација</w:t>
            </w:r>
          </w:p>
          <w:p w14:paraId="357693E9" w14:textId="77777777" w:rsidR="003454C4" w:rsidRPr="00012AD4" w:rsidRDefault="003454C4" w:rsidP="003454C4">
            <w:pPr>
              <w:pStyle w:val="NormalWeb"/>
              <w:spacing w:before="0" w:beforeAutospacing="0" w:after="0" w:afterAutospacing="0"/>
              <w:ind w:left="459"/>
              <w:rPr>
                <w:b/>
                <w:sz w:val="22"/>
                <w:szCs w:val="22"/>
                <w:lang w:val="sr-Cyrl-RS"/>
              </w:rPr>
            </w:pPr>
          </w:p>
          <w:p w14:paraId="56FC8FF9" w14:textId="77777777" w:rsidR="00CE07AC" w:rsidRPr="00012AD4" w:rsidRDefault="00CE07AC" w:rsidP="00FF5898">
            <w:pPr>
              <w:spacing w:before="120" w:after="120"/>
              <w:rPr>
                <w:rFonts w:ascii="Times New Roman" w:hAnsi="Times New Roman"/>
                <w:b/>
                <w:i/>
                <w:color w:val="000000" w:themeColor="text1"/>
                <w:sz w:val="22"/>
                <w:szCs w:val="22"/>
                <w:lang w:val="sr-Cyrl-RS"/>
              </w:rPr>
            </w:pPr>
            <w:r w:rsidRPr="00012AD4">
              <w:rPr>
                <w:rFonts w:ascii="Times New Roman" w:hAnsi="Times New Roman"/>
                <w:b/>
                <w:i/>
                <w:color w:val="000000" w:themeColor="text1"/>
                <w:sz w:val="22"/>
                <w:szCs w:val="22"/>
                <w:lang w:val="sr-Cyrl-RS"/>
              </w:rPr>
              <w:t>Елиминација документације</w:t>
            </w:r>
          </w:p>
          <w:p w14:paraId="0E944647" w14:textId="43EB776B" w:rsidR="00646D3E" w:rsidRPr="00012AD4" w:rsidRDefault="00646D3E" w:rsidP="00646D3E">
            <w:pPr>
              <w:spacing w:before="120" w:after="120"/>
              <w:rPr>
                <w:rFonts w:ascii="Times New Roman" w:hAnsi="Times New Roman"/>
                <w:color w:val="000000" w:themeColor="text1"/>
                <w:sz w:val="22"/>
                <w:szCs w:val="22"/>
                <w:lang w:val="sr-Cyrl-RS"/>
              </w:rPr>
            </w:pPr>
            <w:r w:rsidRPr="00012AD4">
              <w:rPr>
                <w:rFonts w:ascii="Times New Roman" w:hAnsi="Times New Roman"/>
                <w:color w:val="000000" w:themeColor="text1"/>
                <w:sz w:val="22"/>
                <w:szCs w:val="22"/>
                <w:lang w:val="sr-Cyrl-RS"/>
              </w:rPr>
              <w:t xml:space="preserve">С обзиром да законским и подзаконским актима није прописан поступак издавања извештаја </w:t>
            </w:r>
            <w:r w:rsidRPr="00012AD4">
              <w:rPr>
                <w:rFonts w:ascii="Times New Roman" w:hAnsi="Times New Roman"/>
                <w:sz w:val="22"/>
                <w:szCs w:val="22"/>
                <w:lang w:val="sr-Cyrl-RS"/>
              </w:rPr>
              <w:t xml:space="preserve">у погледу испуњености услова и прописа о заштити од пожара и експлозија за објекте у којима се обавља енергетска делатност, односно да ни једним законским или подзаконским актом није прописана документација коју подносилац захтева доставља приликом подношења захтева за издавање извештаја, то надлежни орган, према подацима датим у обрасцу е пописа, за спровођење поступка захтева достављање документације која се тражи и приликом подношења захтева за издавање лиценце за обављање енергетске делатности. Оваква пракса, осим што нема правног основа, није ни целисходна, јер увећава индиректне и директне трошкове за подносиоца захтева. </w:t>
            </w:r>
            <w:r w:rsidRPr="00012AD4">
              <w:rPr>
                <w:rFonts w:ascii="Times New Roman" w:hAnsi="Times New Roman"/>
                <w:color w:val="000000" w:themeColor="text1"/>
                <w:sz w:val="22"/>
                <w:szCs w:val="22"/>
                <w:lang w:val="sr-Cyrl-RS"/>
              </w:rPr>
              <w:t xml:space="preserve"> </w:t>
            </w:r>
          </w:p>
          <w:p w14:paraId="6710A974" w14:textId="77777777" w:rsidR="003C09FE" w:rsidRPr="00012AD4" w:rsidRDefault="003C09FE" w:rsidP="004D487E">
            <w:pPr>
              <w:spacing w:before="120" w:after="120"/>
              <w:rPr>
                <w:rFonts w:ascii="Times New Roman" w:hAnsi="Times New Roman"/>
                <w:color w:val="000000" w:themeColor="text1"/>
                <w:sz w:val="22"/>
                <w:szCs w:val="22"/>
                <w:lang w:val="sr-Cyrl-RS"/>
              </w:rPr>
            </w:pPr>
            <w:r w:rsidRPr="00012AD4">
              <w:rPr>
                <w:rFonts w:ascii="Times New Roman" w:hAnsi="Times New Roman"/>
                <w:color w:val="000000" w:themeColor="text1"/>
                <w:sz w:val="22"/>
                <w:szCs w:val="22"/>
                <w:lang w:val="sr-Cyrl-RS"/>
              </w:rPr>
              <w:t xml:space="preserve">Предлаже се елиминација следеће документације: </w:t>
            </w:r>
          </w:p>
          <w:p w14:paraId="5136FD20" w14:textId="080228B8" w:rsidR="003C09FE" w:rsidRPr="00012AD4" w:rsidRDefault="003C09FE" w:rsidP="003C09FE">
            <w:pPr>
              <w:pStyle w:val="ListParagraph"/>
              <w:numPr>
                <w:ilvl w:val="0"/>
                <w:numId w:val="40"/>
              </w:numPr>
              <w:spacing w:before="120" w:after="120"/>
              <w:rPr>
                <w:rFonts w:ascii="Times New Roman" w:hAnsi="Times New Roman"/>
                <w:b/>
                <w:color w:val="000000" w:themeColor="text1"/>
                <w:sz w:val="22"/>
                <w:szCs w:val="22"/>
                <w:lang w:val="sr-Cyrl-RS"/>
              </w:rPr>
            </w:pPr>
            <w:r w:rsidRPr="00012AD4">
              <w:rPr>
                <w:rFonts w:ascii="Times New Roman" w:hAnsi="Times New Roman"/>
                <w:b/>
                <w:color w:val="000000" w:themeColor="text1"/>
                <w:sz w:val="22"/>
                <w:szCs w:val="22"/>
                <w:lang w:val="sr-Cyrl-RS"/>
              </w:rPr>
              <w:t>Документ 4. Изјава одговорног лица да су дати подаци, наведени и приложени уз захтев за издавање предметног извештаја, исправни и истинити</w:t>
            </w:r>
          </w:p>
          <w:p w14:paraId="55E0C6D3" w14:textId="47B43138" w:rsidR="004019F7" w:rsidRPr="00012AD4" w:rsidRDefault="004019F7" w:rsidP="004019F7">
            <w:pPr>
              <w:spacing w:before="120" w:after="120"/>
              <w:rPr>
                <w:rFonts w:ascii="Times New Roman" w:hAnsi="Times New Roman"/>
                <w:color w:val="000000" w:themeColor="text1"/>
                <w:sz w:val="22"/>
                <w:szCs w:val="22"/>
                <w:lang w:val="sr-Cyrl-RS"/>
              </w:rPr>
            </w:pPr>
            <w:r w:rsidRPr="00012AD4">
              <w:rPr>
                <w:rFonts w:ascii="Times New Roman" w:hAnsi="Times New Roman"/>
                <w:color w:val="000000" w:themeColor="text1"/>
                <w:sz w:val="22"/>
                <w:szCs w:val="22"/>
                <w:lang w:val="sr-Cyrl-RS"/>
              </w:rPr>
              <w:t>Елиминација наведеног документа предлаже се из разлога што достав</w:t>
            </w:r>
            <w:r w:rsidR="008064B3" w:rsidRPr="00012AD4">
              <w:rPr>
                <w:rFonts w:ascii="Times New Roman" w:hAnsi="Times New Roman"/>
                <w:color w:val="000000" w:themeColor="text1"/>
                <w:sz w:val="22"/>
                <w:szCs w:val="22"/>
                <w:lang w:val="sr-Cyrl-RS"/>
              </w:rPr>
              <w:t>љ</w:t>
            </w:r>
            <w:r w:rsidRPr="00012AD4">
              <w:rPr>
                <w:rFonts w:ascii="Times New Roman" w:hAnsi="Times New Roman"/>
                <w:color w:val="000000" w:themeColor="text1"/>
                <w:sz w:val="22"/>
                <w:szCs w:val="22"/>
                <w:lang w:val="sr-Cyrl-RS"/>
              </w:rPr>
              <w:t xml:space="preserve">ање ове изјаве није целисходно ни релевантно за решавање по захтеву привредног субјекта, и са те стране представља непотребно оптерећење за привредне субјекте. Наиме, у </w:t>
            </w:r>
            <w:r w:rsidR="00AD72E4" w:rsidRPr="00012AD4">
              <w:rPr>
                <w:rFonts w:ascii="Times New Roman" w:hAnsi="Times New Roman"/>
                <w:color w:val="000000" w:themeColor="text1"/>
                <w:sz w:val="22"/>
                <w:szCs w:val="22"/>
                <w:lang w:val="sr-Cyrl-RS"/>
              </w:rPr>
              <w:t>ситуацији</w:t>
            </w:r>
            <w:r w:rsidRPr="00012AD4">
              <w:rPr>
                <w:rFonts w:ascii="Times New Roman" w:hAnsi="Times New Roman"/>
                <w:color w:val="000000" w:themeColor="text1"/>
                <w:sz w:val="22"/>
                <w:szCs w:val="22"/>
                <w:lang w:val="sr-Cyrl-RS"/>
              </w:rPr>
              <w:t xml:space="preserve"> када испуњеност </w:t>
            </w:r>
            <w:r w:rsidR="00AD72E4" w:rsidRPr="00012AD4">
              <w:rPr>
                <w:rFonts w:ascii="Times New Roman" w:hAnsi="Times New Roman"/>
                <w:color w:val="000000" w:themeColor="text1"/>
                <w:sz w:val="22"/>
                <w:szCs w:val="22"/>
                <w:lang w:val="sr-Cyrl-RS"/>
              </w:rPr>
              <w:t>спроведености</w:t>
            </w:r>
            <w:r w:rsidRPr="00012AD4">
              <w:rPr>
                <w:rFonts w:ascii="Times New Roman" w:hAnsi="Times New Roman"/>
                <w:color w:val="000000" w:themeColor="text1"/>
                <w:sz w:val="22"/>
                <w:szCs w:val="22"/>
                <w:lang w:val="sr-Cyrl-RS"/>
              </w:rPr>
              <w:t xml:space="preserve"> мера заштите од пожара надлежни орган утв</w:t>
            </w:r>
            <w:r w:rsidR="00BD2E81" w:rsidRPr="00012AD4">
              <w:rPr>
                <w:rFonts w:ascii="Times New Roman" w:hAnsi="Times New Roman"/>
                <w:color w:val="000000" w:themeColor="text1"/>
                <w:sz w:val="22"/>
                <w:szCs w:val="22"/>
                <w:lang w:val="sr-Cyrl-RS"/>
              </w:rPr>
              <w:t>р</w:t>
            </w:r>
            <w:r w:rsidRPr="00012AD4">
              <w:rPr>
                <w:rFonts w:ascii="Times New Roman" w:hAnsi="Times New Roman"/>
                <w:color w:val="000000" w:themeColor="text1"/>
                <w:sz w:val="22"/>
                <w:szCs w:val="22"/>
                <w:lang w:val="sr-Cyrl-RS"/>
              </w:rPr>
              <w:t xml:space="preserve">ђује из документације која се доставља уз захтев, </w:t>
            </w:r>
            <w:r w:rsidR="00BD2E81" w:rsidRPr="00012AD4">
              <w:rPr>
                <w:rFonts w:ascii="Times New Roman" w:hAnsi="Times New Roman"/>
                <w:color w:val="000000" w:themeColor="text1"/>
                <w:sz w:val="22"/>
                <w:szCs w:val="22"/>
                <w:lang w:val="sr-Cyrl-RS"/>
              </w:rPr>
              <w:t>податак ако</w:t>
            </w:r>
            <w:r w:rsidR="008064B3" w:rsidRPr="00012AD4">
              <w:rPr>
                <w:rFonts w:ascii="Times New Roman" w:hAnsi="Times New Roman"/>
                <w:color w:val="000000" w:themeColor="text1"/>
                <w:sz w:val="22"/>
                <w:szCs w:val="22"/>
                <w:lang w:val="sr-Cyrl-RS"/>
              </w:rPr>
              <w:t xml:space="preserve"> </w:t>
            </w:r>
            <w:r w:rsidR="00BD2E81" w:rsidRPr="00012AD4">
              <w:rPr>
                <w:rFonts w:ascii="Times New Roman" w:hAnsi="Times New Roman"/>
                <w:color w:val="000000" w:themeColor="text1"/>
                <w:sz w:val="22"/>
                <w:szCs w:val="22"/>
                <w:lang w:val="sr-Cyrl-RS"/>
              </w:rPr>
              <w:t xml:space="preserve">је прибави по службеној дужности, </w:t>
            </w:r>
            <w:r w:rsidRPr="00012AD4">
              <w:rPr>
                <w:rFonts w:ascii="Times New Roman" w:hAnsi="Times New Roman"/>
                <w:color w:val="000000" w:themeColor="text1"/>
                <w:sz w:val="22"/>
                <w:szCs w:val="22"/>
                <w:lang w:val="sr-Cyrl-RS"/>
              </w:rPr>
              <w:t>из записника и решења о сп</w:t>
            </w:r>
            <w:r w:rsidR="00BD2E81" w:rsidRPr="00012AD4">
              <w:rPr>
                <w:rFonts w:ascii="Times New Roman" w:hAnsi="Times New Roman"/>
                <w:color w:val="000000" w:themeColor="text1"/>
                <w:sz w:val="22"/>
                <w:szCs w:val="22"/>
                <w:lang w:val="sr-Cyrl-RS"/>
              </w:rPr>
              <w:t>ро</w:t>
            </w:r>
            <w:r w:rsidRPr="00012AD4">
              <w:rPr>
                <w:rFonts w:ascii="Times New Roman" w:hAnsi="Times New Roman"/>
                <w:color w:val="000000" w:themeColor="text1"/>
                <w:sz w:val="22"/>
                <w:szCs w:val="22"/>
                <w:lang w:val="sr-Cyrl-RS"/>
              </w:rPr>
              <w:t>ведености мера заштите од пожара чији је и</w:t>
            </w:r>
            <w:r w:rsidR="00AD72E4" w:rsidRPr="00012AD4">
              <w:rPr>
                <w:rFonts w:ascii="Times New Roman" w:hAnsi="Times New Roman"/>
                <w:color w:val="000000" w:themeColor="text1"/>
                <w:sz w:val="22"/>
                <w:szCs w:val="22"/>
                <w:lang w:val="sr-Cyrl-RS"/>
              </w:rPr>
              <w:t xml:space="preserve">здавалац управо надлежни орган, као и </w:t>
            </w:r>
            <w:r w:rsidRPr="00012AD4">
              <w:rPr>
                <w:rFonts w:ascii="Times New Roman" w:hAnsi="Times New Roman"/>
                <w:color w:val="000000" w:themeColor="text1"/>
                <w:sz w:val="22"/>
                <w:szCs w:val="22"/>
                <w:lang w:val="sr-Cyrl-RS"/>
              </w:rPr>
              <w:t>п</w:t>
            </w:r>
            <w:r w:rsidR="00AD72E4" w:rsidRPr="00012AD4">
              <w:rPr>
                <w:rFonts w:ascii="Times New Roman" w:hAnsi="Times New Roman"/>
                <w:color w:val="000000" w:themeColor="text1"/>
                <w:sz w:val="22"/>
                <w:szCs w:val="22"/>
                <w:lang w:val="sr-Cyrl-RS"/>
              </w:rPr>
              <w:t>ровером спроведености мера</w:t>
            </w:r>
            <w:r w:rsidRPr="00012AD4">
              <w:rPr>
                <w:rFonts w:ascii="Times New Roman" w:hAnsi="Times New Roman"/>
                <w:color w:val="000000" w:themeColor="text1"/>
                <w:sz w:val="22"/>
                <w:szCs w:val="22"/>
                <w:lang w:val="sr-Cyrl-RS"/>
              </w:rPr>
              <w:t xml:space="preserve"> на терену, </w:t>
            </w:r>
            <w:r w:rsidR="00AD72E4" w:rsidRPr="00012AD4">
              <w:rPr>
                <w:rFonts w:ascii="Times New Roman" w:hAnsi="Times New Roman"/>
                <w:color w:val="000000" w:themeColor="text1"/>
                <w:sz w:val="22"/>
                <w:szCs w:val="22"/>
                <w:lang w:val="sr-Cyrl-RS"/>
              </w:rPr>
              <w:t xml:space="preserve">непотребно је, неоправдано и нецелисходно достављати и изјаву одговорног лица да су дати подаци, наведени и приложени уз захтев за издавање предметног извештаја, исправни и истинити, када испуњеност услова односно података из наведених документа утврђује надлежни орган. </w:t>
            </w:r>
          </w:p>
          <w:p w14:paraId="1C906B80" w14:textId="53EE8DAE" w:rsidR="00661108" w:rsidRPr="00012AD4" w:rsidRDefault="00661108" w:rsidP="00661108">
            <w:pPr>
              <w:spacing w:before="120" w:after="120"/>
              <w:rPr>
                <w:rFonts w:ascii="Times New Roman" w:hAnsi="Times New Roman"/>
                <w:b/>
                <w:sz w:val="22"/>
                <w:szCs w:val="22"/>
                <w:lang w:val="sr-Cyrl-RS"/>
              </w:rPr>
            </w:pPr>
            <w:r w:rsidRPr="00012AD4">
              <w:rPr>
                <w:rFonts w:ascii="Times New Roman" w:hAnsi="Times New Roman"/>
                <w:b/>
                <w:bCs/>
                <w:sz w:val="22"/>
                <w:szCs w:val="22"/>
                <w:lang w:val="sr-Cyrl-RS" w:eastAsia="en-GB"/>
              </w:rPr>
              <w:t xml:space="preserve">За примену препоруке потребно је изменити и допунити Правилник </w:t>
            </w:r>
            <w:r w:rsidRPr="00012AD4">
              <w:rPr>
                <w:rFonts w:ascii="Times New Roman" w:hAnsi="Times New Roman"/>
                <w:b/>
                <w:sz w:val="22"/>
                <w:szCs w:val="22"/>
                <w:lang w:val="sr-Cyrl-RS"/>
              </w:rPr>
              <w:t>о лиценци за обављање енергетских делатности и сертификацији („Службени гласник РС“, бр. 87/2015</w:t>
            </w:r>
            <w:r w:rsidR="009653BC" w:rsidRPr="00012AD4">
              <w:rPr>
                <w:rFonts w:ascii="Times New Roman" w:hAnsi="Times New Roman"/>
                <w:b/>
                <w:sz w:val="22"/>
                <w:szCs w:val="22"/>
                <w:lang w:val="sr-Cyrl-RS"/>
              </w:rPr>
              <w:t>, 44/2018-др. закон</w:t>
            </w:r>
            <w:r w:rsidRPr="00012AD4">
              <w:rPr>
                <w:rFonts w:ascii="Times New Roman" w:hAnsi="Times New Roman"/>
                <w:b/>
                <w:sz w:val="22"/>
                <w:szCs w:val="22"/>
                <w:lang w:val="sr-Cyrl-RS"/>
              </w:rPr>
              <w:t xml:space="preserve">). </w:t>
            </w:r>
          </w:p>
          <w:p w14:paraId="37DE3383" w14:textId="77777777" w:rsidR="0011719A" w:rsidRPr="00012AD4" w:rsidRDefault="003C09FE" w:rsidP="003C09FE">
            <w:pPr>
              <w:pStyle w:val="ListParagraph"/>
              <w:numPr>
                <w:ilvl w:val="0"/>
                <w:numId w:val="40"/>
              </w:numPr>
              <w:spacing w:before="120" w:after="120"/>
              <w:rPr>
                <w:rFonts w:ascii="Times New Roman" w:hAnsi="Times New Roman"/>
                <w:b/>
                <w:color w:val="000000" w:themeColor="text1"/>
                <w:sz w:val="22"/>
                <w:szCs w:val="22"/>
                <w:lang w:val="sr-Cyrl-RS"/>
              </w:rPr>
            </w:pPr>
            <w:r w:rsidRPr="00012AD4">
              <w:rPr>
                <w:rFonts w:ascii="Times New Roman" w:hAnsi="Times New Roman"/>
                <w:b/>
                <w:color w:val="000000" w:themeColor="text1"/>
                <w:sz w:val="22"/>
                <w:szCs w:val="22"/>
                <w:lang w:val="sr-Cyrl-RS"/>
              </w:rPr>
              <w:t>Документ 6. Списак објеката – образац ПО1 до ПО22</w:t>
            </w:r>
          </w:p>
          <w:p w14:paraId="6066AB0A" w14:textId="0ED379A9" w:rsidR="00130C7D" w:rsidRPr="00012AD4" w:rsidRDefault="0011719A" w:rsidP="00C64C77">
            <w:pPr>
              <w:spacing w:before="120" w:after="120"/>
              <w:rPr>
                <w:rFonts w:ascii="Times New Roman" w:hAnsi="Times New Roman"/>
                <w:color w:val="000000" w:themeColor="text1"/>
                <w:sz w:val="22"/>
                <w:szCs w:val="22"/>
                <w:lang w:val="sr-Cyrl-RS"/>
              </w:rPr>
            </w:pPr>
            <w:r w:rsidRPr="00012AD4">
              <w:rPr>
                <w:rFonts w:ascii="Times New Roman" w:hAnsi="Times New Roman"/>
                <w:color w:val="000000" w:themeColor="text1"/>
                <w:sz w:val="22"/>
                <w:szCs w:val="22"/>
                <w:lang w:val="sr-Cyrl-RS"/>
              </w:rPr>
              <w:t xml:space="preserve">Елиминација наведеног документа предлаже се из разлога што се достављање података о објектима у којима ће се обављати енергетска делатност захтева приликом подношења захтева за лиценцу за обављање енергетске делатности министарства надлежног за </w:t>
            </w:r>
            <w:r w:rsidR="00130C7D" w:rsidRPr="00012AD4">
              <w:rPr>
                <w:rFonts w:ascii="Times New Roman" w:hAnsi="Times New Roman"/>
                <w:color w:val="000000" w:themeColor="text1"/>
                <w:sz w:val="22"/>
                <w:szCs w:val="22"/>
                <w:lang w:val="sr-Cyrl-RS"/>
              </w:rPr>
              <w:t>послове рударства и енергетике. Подаци који о објекту који се уносе на образац ПО1-ПО22 тичу се података потребних за одлучивање у поступку издавања лиценце за обављање енергетске делатности, али не и у поступку издавања извештаја о сп</w:t>
            </w:r>
            <w:r w:rsidR="008064B3" w:rsidRPr="00012AD4">
              <w:rPr>
                <w:rFonts w:ascii="Times New Roman" w:hAnsi="Times New Roman"/>
                <w:color w:val="000000" w:themeColor="text1"/>
                <w:sz w:val="22"/>
                <w:szCs w:val="22"/>
                <w:lang w:val="sr-Cyrl-RS"/>
              </w:rPr>
              <w:t>ро</w:t>
            </w:r>
            <w:r w:rsidR="00130C7D" w:rsidRPr="00012AD4">
              <w:rPr>
                <w:rFonts w:ascii="Times New Roman" w:hAnsi="Times New Roman"/>
                <w:color w:val="000000" w:themeColor="text1"/>
                <w:sz w:val="22"/>
                <w:szCs w:val="22"/>
                <w:lang w:val="sr-Cyrl-RS"/>
              </w:rPr>
              <w:t xml:space="preserve">ведености мера заштите од пожара. </w:t>
            </w:r>
          </w:p>
          <w:p w14:paraId="1C9173CA" w14:textId="61EEFEDE" w:rsidR="0011719A" w:rsidRPr="00012AD4" w:rsidRDefault="00130C7D" w:rsidP="00C64C77">
            <w:pPr>
              <w:spacing w:before="120" w:after="120"/>
              <w:rPr>
                <w:rFonts w:ascii="Times New Roman" w:hAnsi="Times New Roman"/>
                <w:color w:val="000000" w:themeColor="text1"/>
                <w:sz w:val="22"/>
                <w:szCs w:val="22"/>
                <w:lang w:val="sr-Cyrl-RS"/>
              </w:rPr>
            </w:pPr>
            <w:r w:rsidRPr="00012AD4">
              <w:rPr>
                <w:rFonts w:ascii="Times New Roman" w:hAnsi="Times New Roman"/>
                <w:color w:val="000000" w:themeColor="text1"/>
                <w:sz w:val="22"/>
                <w:szCs w:val="22"/>
                <w:lang w:val="sr-Cyrl-RS"/>
              </w:rPr>
              <w:t>Имајући у виду да подаци који се наводе у обрасцима захтева нису релевантни за доношење извештаја о спроведености мера заштите од пожара, као и чињениц</w:t>
            </w:r>
            <w:r w:rsidR="00E417C6" w:rsidRPr="00012AD4">
              <w:rPr>
                <w:rFonts w:ascii="Times New Roman" w:hAnsi="Times New Roman"/>
                <w:color w:val="000000" w:themeColor="text1"/>
                <w:sz w:val="22"/>
                <w:szCs w:val="22"/>
                <w:lang w:val="sr-Cyrl-RS"/>
              </w:rPr>
              <w:t>у</w:t>
            </w:r>
            <w:r w:rsidRPr="00012AD4">
              <w:rPr>
                <w:rFonts w:ascii="Times New Roman" w:hAnsi="Times New Roman"/>
                <w:color w:val="000000" w:themeColor="text1"/>
                <w:sz w:val="22"/>
                <w:szCs w:val="22"/>
                <w:lang w:val="sr-Cyrl-RS"/>
              </w:rPr>
              <w:t xml:space="preserve"> да за привредне субјекте представља оптерећење да два пута – приликом подношења захтева за издавање извештаја МУП-а и приликом подношења захтева за лиценцу за обављање енергетске делатности министарства надлежног за послове рударства и енергетике</w:t>
            </w:r>
            <w:r w:rsidR="00E417C6" w:rsidRPr="00012AD4">
              <w:rPr>
                <w:rFonts w:ascii="Times New Roman" w:hAnsi="Times New Roman"/>
                <w:color w:val="000000" w:themeColor="text1"/>
                <w:sz w:val="22"/>
                <w:szCs w:val="22"/>
                <w:lang w:val="sr-Cyrl-RS"/>
              </w:rPr>
              <w:t xml:space="preserve"> -</w:t>
            </w:r>
            <w:r w:rsidRPr="00012AD4">
              <w:rPr>
                <w:rFonts w:ascii="Times New Roman" w:hAnsi="Times New Roman"/>
                <w:color w:val="000000" w:themeColor="text1"/>
                <w:sz w:val="22"/>
                <w:szCs w:val="22"/>
                <w:lang w:val="sr-Cyrl-RS"/>
              </w:rPr>
              <w:t xml:space="preserve"> подносе истоветну документацију</w:t>
            </w:r>
            <w:r w:rsidR="00E417C6" w:rsidRPr="00012AD4">
              <w:rPr>
                <w:rFonts w:ascii="Times New Roman" w:hAnsi="Times New Roman"/>
                <w:color w:val="000000" w:themeColor="text1"/>
                <w:sz w:val="22"/>
                <w:szCs w:val="22"/>
                <w:lang w:val="sr-Cyrl-RS"/>
              </w:rPr>
              <w:t>,</w:t>
            </w:r>
            <w:r w:rsidRPr="00012AD4">
              <w:rPr>
                <w:rFonts w:ascii="Times New Roman" w:hAnsi="Times New Roman"/>
                <w:color w:val="000000" w:themeColor="text1"/>
                <w:sz w:val="22"/>
                <w:szCs w:val="22"/>
                <w:lang w:val="sr-Cyrl-RS"/>
              </w:rPr>
              <w:t xml:space="preserve"> која у зависности од броја објеката може имати и више стотина страна, предлаже се елиминација наведеног документа. </w:t>
            </w:r>
          </w:p>
          <w:p w14:paraId="5B2D18D6" w14:textId="77777777" w:rsidR="00E417C6" w:rsidRPr="00012AD4" w:rsidRDefault="00E417C6" w:rsidP="00E417C6">
            <w:pPr>
              <w:pStyle w:val="NormalWeb"/>
              <w:spacing w:before="120" w:beforeAutospacing="0" w:after="120" w:afterAutospacing="0"/>
              <w:jc w:val="both"/>
              <w:rPr>
                <w:b/>
                <w:sz w:val="22"/>
                <w:szCs w:val="22"/>
                <w:lang w:val="sr-Cyrl-RS"/>
              </w:rPr>
            </w:pPr>
            <w:r w:rsidRPr="00012AD4">
              <w:rPr>
                <w:b/>
                <w:bCs/>
                <w:sz w:val="22"/>
                <w:szCs w:val="22"/>
                <w:lang w:val="sr-Cyrl-RS" w:eastAsia="en-GB"/>
              </w:rPr>
              <w:t>За примену препоруке</w:t>
            </w:r>
            <w:r w:rsidRPr="00012AD4">
              <w:rPr>
                <w:b/>
                <w:sz w:val="22"/>
                <w:szCs w:val="22"/>
                <w:lang w:val="sr-Cyrl-RS" w:eastAsia="en-GB"/>
              </w:rPr>
              <w:t xml:space="preserve">, </w:t>
            </w:r>
            <w:r w:rsidRPr="00012AD4">
              <w:rPr>
                <w:b/>
                <w:bCs/>
                <w:sz w:val="22"/>
                <w:szCs w:val="22"/>
                <w:lang w:val="sr-Cyrl-RS" w:eastAsia="en-GB"/>
              </w:rPr>
              <w:t xml:space="preserve">није неопходна измена прописа. </w:t>
            </w:r>
          </w:p>
          <w:p w14:paraId="7FC2E75B" w14:textId="30289A66" w:rsidR="00997422" w:rsidRPr="00012AD4" w:rsidRDefault="00997422" w:rsidP="00997422">
            <w:pPr>
              <w:pStyle w:val="ListParagraph"/>
              <w:numPr>
                <w:ilvl w:val="0"/>
                <w:numId w:val="40"/>
              </w:numPr>
              <w:spacing w:before="120" w:after="120"/>
              <w:rPr>
                <w:rFonts w:ascii="Times New Roman" w:hAnsi="Times New Roman"/>
                <w:b/>
                <w:color w:val="000000" w:themeColor="text1"/>
                <w:sz w:val="22"/>
                <w:szCs w:val="22"/>
                <w:lang w:val="sr-Cyrl-RS"/>
              </w:rPr>
            </w:pPr>
            <w:r w:rsidRPr="00012AD4">
              <w:rPr>
                <w:rFonts w:ascii="Times New Roman" w:hAnsi="Times New Roman"/>
                <w:b/>
                <w:color w:val="000000" w:themeColor="text1"/>
                <w:sz w:val="22"/>
                <w:szCs w:val="22"/>
                <w:lang w:val="sr-Cyrl-RS"/>
              </w:rPr>
              <w:t>Документ 7: Захтев</w:t>
            </w:r>
          </w:p>
          <w:p w14:paraId="322BAB72" w14:textId="3B0A7AE5" w:rsidR="00997422" w:rsidRPr="00012AD4" w:rsidRDefault="00997422" w:rsidP="00997422">
            <w:pPr>
              <w:pStyle w:val="NormalWeb"/>
              <w:spacing w:before="120" w:beforeAutospacing="0" w:after="120" w:afterAutospacing="0"/>
              <w:jc w:val="both"/>
              <w:rPr>
                <w:sz w:val="22"/>
                <w:szCs w:val="22"/>
                <w:lang w:val="sr-Cyrl-RS"/>
              </w:rPr>
            </w:pPr>
            <w:r w:rsidRPr="00012AD4">
              <w:rPr>
                <w:sz w:val="22"/>
                <w:szCs w:val="22"/>
                <w:lang w:val="sr-Cyrl-RS"/>
              </w:rPr>
              <w:t xml:space="preserve">Како се захтев подноси у слободној форми, те како је дата препорука да се за захтев уведе </w:t>
            </w:r>
            <w:r w:rsidRPr="00012AD4">
              <w:rPr>
                <w:sz w:val="22"/>
                <w:szCs w:val="22"/>
                <w:lang w:val="sr-Cyrl-RS"/>
              </w:rPr>
              <w:lastRenderedPageBreak/>
              <w:t xml:space="preserve">стандардна форма обрасца (видети тачку 3.5), то се предлаже елиминација документа захтева који у слободној форми сачињава подносилац. </w:t>
            </w:r>
          </w:p>
          <w:p w14:paraId="505D1260" w14:textId="09496889" w:rsidR="00997422" w:rsidRPr="00012AD4" w:rsidRDefault="00997422" w:rsidP="00997422">
            <w:pPr>
              <w:pStyle w:val="NormalWeb"/>
              <w:spacing w:before="120" w:beforeAutospacing="0" w:after="120" w:afterAutospacing="0"/>
              <w:jc w:val="both"/>
              <w:rPr>
                <w:b/>
                <w:sz w:val="22"/>
                <w:szCs w:val="22"/>
                <w:lang w:val="sr-Cyrl-RS"/>
              </w:rPr>
            </w:pPr>
            <w:r w:rsidRPr="00012AD4">
              <w:rPr>
                <w:b/>
                <w:bCs/>
                <w:sz w:val="22"/>
                <w:szCs w:val="22"/>
                <w:lang w:val="sr-Cyrl-RS" w:eastAsia="en-GB"/>
              </w:rPr>
              <w:t>За примену препоруке</w:t>
            </w:r>
            <w:r w:rsidRPr="00012AD4">
              <w:rPr>
                <w:b/>
                <w:sz w:val="22"/>
                <w:szCs w:val="22"/>
                <w:lang w:val="sr-Cyrl-RS" w:eastAsia="en-GB"/>
              </w:rPr>
              <w:t xml:space="preserve">, </w:t>
            </w:r>
            <w:r w:rsidRPr="00012AD4">
              <w:rPr>
                <w:b/>
                <w:bCs/>
                <w:sz w:val="22"/>
                <w:szCs w:val="22"/>
                <w:lang w:val="sr-Cyrl-RS" w:eastAsia="en-GB"/>
              </w:rPr>
              <w:t xml:space="preserve">није неопходна измена прописа. </w:t>
            </w:r>
          </w:p>
          <w:p w14:paraId="5EB29474" w14:textId="77777777" w:rsidR="00D973FF" w:rsidRPr="00012AD4" w:rsidRDefault="00D973FF" w:rsidP="00D973FF">
            <w:pPr>
              <w:pStyle w:val="NormalWeb"/>
              <w:spacing w:before="0" w:beforeAutospacing="0" w:after="0" w:afterAutospacing="0"/>
              <w:ind w:left="459"/>
              <w:rPr>
                <w:b/>
                <w:color w:val="000000" w:themeColor="text1"/>
                <w:sz w:val="22"/>
                <w:szCs w:val="22"/>
                <w:u w:val="single"/>
                <w:lang w:val="sr-Cyrl-RS"/>
              </w:rPr>
            </w:pPr>
          </w:p>
          <w:p w14:paraId="41E51186" w14:textId="77777777" w:rsidR="00FA26C0" w:rsidRPr="00012AD4" w:rsidRDefault="00FA26C0" w:rsidP="00FA26C0">
            <w:pPr>
              <w:pStyle w:val="NormalWeb"/>
              <w:numPr>
                <w:ilvl w:val="1"/>
                <w:numId w:val="23"/>
              </w:numPr>
              <w:spacing w:before="0" w:beforeAutospacing="0" w:after="0" w:afterAutospacing="0"/>
              <w:ind w:left="427"/>
              <w:rPr>
                <w:b/>
                <w:sz w:val="22"/>
                <w:szCs w:val="22"/>
                <w:u w:val="single"/>
                <w:lang w:val="sr-Cyrl-RS"/>
              </w:rPr>
            </w:pPr>
            <w:r w:rsidRPr="00012AD4">
              <w:rPr>
                <w:b/>
                <w:sz w:val="22"/>
                <w:szCs w:val="22"/>
                <w:u w:val="single"/>
                <w:lang w:val="sr-Cyrl-RS"/>
              </w:rPr>
              <w:t xml:space="preserve">Утврђивање правног  основа и потребне документације  </w:t>
            </w:r>
          </w:p>
          <w:p w14:paraId="606B6AAA" w14:textId="77777777" w:rsidR="00FA26C0" w:rsidRPr="00012AD4" w:rsidRDefault="00FA26C0" w:rsidP="00FA26C0">
            <w:pPr>
              <w:pStyle w:val="NormalWeb"/>
              <w:spacing w:before="0" w:beforeAutospacing="0" w:after="0" w:afterAutospacing="0"/>
              <w:rPr>
                <w:b/>
                <w:sz w:val="22"/>
                <w:szCs w:val="22"/>
                <w:u w:val="single"/>
                <w:lang w:val="sr-Cyrl-RS"/>
              </w:rPr>
            </w:pPr>
          </w:p>
          <w:p w14:paraId="636C6742" w14:textId="0BDE0B7D" w:rsidR="00CE07AC" w:rsidRPr="00012AD4" w:rsidRDefault="00CE07AC" w:rsidP="00FA26C0">
            <w:pPr>
              <w:pStyle w:val="NormalWeb"/>
              <w:spacing w:before="0" w:beforeAutospacing="0" w:after="0" w:afterAutospacing="0"/>
              <w:rPr>
                <w:b/>
                <w:i/>
                <w:sz w:val="22"/>
                <w:szCs w:val="22"/>
                <w:lang w:val="sr-Cyrl-RS"/>
              </w:rPr>
            </w:pPr>
            <w:r w:rsidRPr="00012AD4">
              <w:rPr>
                <w:b/>
                <w:i/>
                <w:sz w:val="22"/>
                <w:szCs w:val="22"/>
                <w:lang w:val="sr-Cyrl-RS"/>
              </w:rPr>
              <w:t>П</w:t>
            </w:r>
            <w:r w:rsidR="002025D1" w:rsidRPr="00012AD4">
              <w:rPr>
                <w:b/>
                <w:i/>
                <w:sz w:val="22"/>
                <w:szCs w:val="22"/>
                <w:lang w:val="sr-Cyrl-RS"/>
              </w:rPr>
              <w:t>рописи</w:t>
            </w:r>
            <w:r w:rsidRPr="00012AD4">
              <w:rPr>
                <w:b/>
                <w:i/>
                <w:sz w:val="22"/>
                <w:szCs w:val="22"/>
                <w:lang w:val="sr-Cyrl-RS"/>
              </w:rPr>
              <w:t xml:space="preserve">вање начина провере испуњености услова </w:t>
            </w:r>
            <w:r w:rsidR="00FF5898" w:rsidRPr="00012AD4">
              <w:rPr>
                <w:b/>
                <w:i/>
                <w:sz w:val="22"/>
                <w:szCs w:val="22"/>
                <w:lang w:val="sr-Cyrl-RS"/>
              </w:rPr>
              <w:t>и документације</w:t>
            </w:r>
          </w:p>
          <w:p w14:paraId="1DDC3C15" w14:textId="236859CD" w:rsidR="004D487E" w:rsidRPr="00012AD4" w:rsidRDefault="00E758A2" w:rsidP="004D487E">
            <w:pPr>
              <w:spacing w:before="120" w:after="120"/>
              <w:rPr>
                <w:rFonts w:ascii="Times New Roman" w:hAnsi="Times New Roman"/>
                <w:color w:val="000000" w:themeColor="text1"/>
                <w:sz w:val="22"/>
                <w:szCs w:val="22"/>
                <w:lang w:val="sr-Cyrl-RS"/>
              </w:rPr>
            </w:pPr>
            <w:r w:rsidRPr="00012AD4">
              <w:rPr>
                <w:rFonts w:ascii="Times New Roman" w:hAnsi="Times New Roman"/>
                <w:color w:val="000000" w:themeColor="text1"/>
                <w:sz w:val="22"/>
                <w:szCs w:val="22"/>
                <w:lang w:val="sr-Cyrl-RS"/>
              </w:rPr>
              <w:t>Предлаже се да се</w:t>
            </w:r>
            <w:r w:rsidR="004D487E" w:rsidRPr="00012AD4">
              <w:rPr>
                <w:rFonts w:ascii="Times New Roman" w:hAnsi="Times New Roman"/>
                <w:color w:val="000000" w:themeColor="text1"/>
                <w:sz w:val="22"/>
                <w:szCs w:val="22"/>
                <w:lang w:val="sr-Cyrl-RS"/>
              </w:rPr>
              <w:t xml:space="preserve"> подзаконским актом </w:t>
            </w:r>
            <w:r w:rsidR="003C09FE" w:rsidRPr="00012AD4">
              <w:rPr>
                <w:rFonts w:ascii="Times New Roman" w:hAnsi="Times New Roman"/>
                <w:color w:val="000000" w:themeColor="text1"/>
                <w:sz w:val="22"/>
                <w:szCs w:val="22"/>
                <w:lang w:val="sr-Cyrl-RS"/>
              </w:rPr>
              <w:t>прецизира</w:t>
            </w:r>
            <w:r w:rsidR="004D487E" w:rsidRPr="00012AD4">
              <w:rPr>
                <w:rFonts w:ascii="Times New Roman" w:hAnsi="Times New Roman"/>
                <w:color w:val="000000" w:themeColor="text1"/>
                <w:sz w:val="22"/>
                <w:szCs w:val="22"/>
                <w:lang w:val="sr-Cyrl-RS"/>
              </w:rPr>
              <w:t xml:space="preserve"> да испуњеност </w:t>
            </w:r>
            <w:r w:rsidR="00404CC0" w:rsidRPr="00012AD4">
              <w:rPr>
                <w:rFonts w:ascii="Times New Roman" w:hAnsi="Times New Roman"/>
                <w:color w:val="000000" w:themeColor="text1"/>
                <w:sz w:val="22"/>
                <w:szCs w:val="22"/>
                <w:lang w:val="sr-Cyrl-RS"/>
              </w:rPr>
              <w:t xml:space="preserve">свих </w:t>
            </w:r>
            <w:r w:rsidR="004D487E" w:rsidRPr="00012AD4">
              <w:rPr>
                <w:rFonts w:ascii="Times New Roman" w:hAnsi="Times New Roman"/>
                <w:color w:val="000000" w:themeColor="text1"/>
                <w:sz w:val="22"/>
                <w:szCs w:val="22"/>
                <w:lang w:val="sr-Cyrl-RS"/>
              </w:rPr>
              <w:t xml:space="preserve">прописаних услова у погледу </w:t>
            </w:r>
            <w:r w:rsidR="00785F0D" w:rsidRPr="00012AD4">
              <w:rPr>
                <w:rFonts w:ascii="Times New Roman" w:hAnsi="Times New Roman"/>
                <w:color w:val="000000" w:themeColor="text1"/>
                <w:sz w:val="22"/>
                <w:szCs w:val="22"/>
                <w:lang w:val="sr-Cyrl-RS"/>
              </w:rPr>
              <w:t>спроведености мера заштите од пожара</w:t>
            </w:r>
            <w:r w:rsidR="00646D3E" w:rsidRPr="00012AD4">
              <w:rPr>
                <w:rFonts w:ascii="Times New Roman" w:hAnsi="Times New Roman"/>
                <w:color w:val="000000" w:themeColor="text1"/>
                <w:sz w:val="22"/>
                <w:szCs w:val="22"/>
                <w:lang w:val="sr-Cyrl-RS"/>
              </w:rPr>
              <w:t xml:space="preserve">, укључујући, али се не ограничавајући на утврђивање  чињеница </w:t>
            </w:r>
            <w:r w:rsidR="00646D3E" w:rsidRPr="00012AD4">
              <w:rPr>
                <w:rFonts w:ascii="Times New Roman" w:hAnsi="Times New Roman"/>
                <w:sz w:val="22"/>
                <w:szCs w:val="22"/>
                <w:lang w:val="sr-Cyrl-RS"/>
              </w:rPr>
              <w:t>података о спроведеним или извршеним мерама заштите од пожара и под</w:t>
            </w:r>
            <w:r w:rsidR="00120337" w:rsidRPr="00012AD4">
              <w:rPr>
                <w:rFonts w:ascii="Times New Roman" w:hAnsi="Times New Roman"/>
                <w:sz w:val="22"/>
                <w:szCs w:val="22"/>
                <w:lang w:val="sr-Cyrl-RS"/>
              </w:rPr>
              <w:t>о</w:t>
            </w:r>
            <w:r w:rsidR="00646D3E" w:rsidRPr="00012AD4">
              <w:rPr>
                <w:rFonts w:ascii="Times New Roman" w:hAnsi="Times New Roman"/>
                <w:sz w:val="22"/>
                <w:szCs w:val="22"/>
                <w:lang w:val="sr-Cyrl-RS"/>
              </w:rPr>
              <w:t>бности објекта за употребу,</w:t>
            </w:r>
            <w:r w:rsidR="00646D3E" w:rsidRPr="00012AD4">
              <w:rPr>
                <w:rFonts w:ascii="Times New Roman" w:hAnsi="Times New Roman"/>
                <w:color w:val="000000" w:themeColor="text1"/>
                <w:sz w:val="22"/>
                <w:szCs w:val="22"/>
                <w:lang w:val="sr-Cyrl-RS"/>
              </w:rPr>
              <w:t xml:space="preserve"> </w:t>
            </w:r>
            <w:r w:rsidR="004D487E" w:rsidRPr="00012AD4">
              <w:rPr>
                <w:rFonts w:ascii="Times New Roman" w:hAnsi="Times New Roman"/>
                <w:color w:val="000000" w:themeColor="text1"/>
                <w:sz w:val="22"/>
                <w:szCs w:val="22"/>
                <w:lang w:val="sr-Cyrl-RS"/>
              </w:rPr>
              <w:t>проверава надлежни орган, по службеној дужности.</w:t>
            </w:r>
          </w:p>
          <w:p w14:paraId="06191407" w14:textId="1D074A12" w:rsidR="008D0C73" w:rsidRPr="00012AD4" w:rsidRDefault="003C09FE" w:rsidP="004D487E">
            <w:pPr>
              <w:spacing w:before="120" w:after="120"/>
              <w:rPr>
                <w:rFonts w:ascii="Times New Roman" w:hAnsi="Times New Roman"/>
                <w:sz w:val="22"/>
                <w:szCs w:val="22"/>
                <w:lang w:val="sr-Cyrl-RS"/>
              </w:rPr>
            </w:pPr>
            <w:r w:rsidRPr="00012AD4">
              <w:rPr>
                <w:rFonts w:ascii="Times New Roman" w:hAnsi="Times New Roman"/>
                <w:color w:val="000000" w:themeColor="text1"/>
                <w:sz w:val="22"/>
                <w:szCs w:val="22"/>
                <w:lang w:val="sr-Cyrl-RS"/>
              </w:rPr>
              <w:t xml:space="preserve">Предлаже се да се подзаконским актом пропише да се уз захтев за издавање извештаја </w:t>
            </w:r>
            <w:r w:rsidRPr="00012AD4">
              <w:rPr>
                <w:rFonts w:ascii="Times New Roman" w:hAnsi="Times New Roman"/>
                <w:sz w:val="22"/>
                <w:szCs w:val="22"/>
                <w:lang w:val="sr-Cyrl-RS"/>
              </w:rPr>
              <w:t xml:space="preserve">у погледу испуњености услова и прописа о заштити од пожара и експлозија за објекте у којима се обавља енергетска делатност достављају </w:t>
            </w:r>
            <w:r w:rsidR="008D0C73" w:rsidRPr="00012AD4">
              <w:rPr>
                <w:rFonts w:ascii="Times New Roman" w:hAnsi="Times New Roman"/>
                <w:sz w:val="22"/>
                <w:szCs w:val="22"/>
                <w:lang w:val="sr-Cyrl-RS"/>
              </w:rPr>
              <w:t>сл</w:t>
            </w:r>
            <w:r w:rsidR="004019F7" w:rsidRPr="00012AD4">
              <w:rPr>
                <w:rFonts w:ascii="Times New Roman" w:hAnsi="Times New Roman"/>
                <w:sz w:val="22"/>
                <w:szCs w:val="22"/>
                <w:lang w:val="sr-Cyrl-RS"/>
              </w:rPr>
              <w:t>e</w:t>
            </w:r>
            <w:r w:rsidR="008D0C73" w:rsidRPr="00012AD4">
              <w:rPr>
                <w:rFonts w:ascii="Times New Roman" w:hAnsi="Times New Roman"/>
                <w:sz w:val="22"/>
                <w:szCs w:val="22"/>
                <w:lang w:val="sr-Cyrl-RS"/>
              </w:rPr>
              <w:t xml:space="preserve">дећа документа: </w:t>
            </w:r>
          </w:p>
          <w:p w14:paraId="3293CA67" w14:textId="6C0A5EDB" w:rsidR="008D0C73" w:rsidRPr="00012AD4" w:rsidRDefault="00E417C6" w:rsidP="008D0C73">
            <w:pPr>
              <w:pStyle w:val="ListParagraph"/>
              <w:numPr>
                <w:ilvl w:val="0"/>
                <w:numId w:val="42"/>
              </w:numPr>
              <w:spacing w:before="120" w:after="120"/>
              <w:rPr>
                <w:rFonts w:ascii="Times New Roman" w:hAnsi="Times New Roman"/>
                <w:sz w:val="22"/>
                <w:szCs w:val="22"/>
                <w:lang w:val="sr-Cyrl-RS"/>
              </w:rPr>
            </w:pPr>
            <w:r w:rsidRPr="00012AD4">
              <w:rPr>
                <w:rFonts w:ascii="Times New Roman" w:hAnsi="Times New Roman"/>
                <w:sz w:val="22"/>
                <w:szCs w:val="22"/>
                <w:lang w:val="sr-Cyrl-RS"/>
              </w:rPr>
              <w:t>Листа</w:t>
            </w:r>
            <w:r w:rsidR="008D0C73" w:rsidRPr="00012AD4">
              <w:rPr>
                <w:rFonts w:ascii="Times New Roman" w:hAnsi="Times New Roman"/>
                <w:sz w:val="22"/>
                <w:szCs w:val="22"/>
                <w:lang w:val="sr-Cyrl-RS"/>
              </w:rPr>
              <w:t xml:space="preserve"> објекта у којима ће се обављати енергетска делатност </w:t>
            </w:r>
            <w:r w:rsidR="0011719A" w:rsidRPr="00012AD4">
              <w:rPr>
                <w:rFonts w:ascii="Times New Roman" w:hAnsi="Times New Roman"/>
                <w:sz w:val="22"/>
                <w:szCs w:val="22"/>
                <w:lang w:val="sr-Cyrl-RS"/>
              </w:rPr>
              <w:t xml:space="preserve">са подацима о адресама објекта </w:t>
            </w:r>
            <w:r w:rsidR="009E4B86" w:rsidRPr="00012AD4">
              <w:rPr>
                <w:rFonts w:ascii="Times New Roman" w:hAnsi="Times New Roman"/>
                <w:sz w:val="22"/>
                <w:szCs w:val="22"/>
                <w:lang w:val="sr-Cyrl-RS"/>
              </w:rPr>
              <w:t>и</w:t>
            </w:r>
          </w:p>
          <w:p w14:paraId="481038BC" w14:textId="630954AD" w:rsidR="003C09FE" w:rsidRPr="00012AD4" w:rsidRDefault="00E417C6" w:rsidP="008D0C73">
            <w:pPr>
              <w:pStyle w:val="ListParagraph"/>
              <w:numPr>
                <w:ilvl w:val="0"/>
                <w:numId w:val="42"/>
              </w:numPr>
              <w:spacing w:before="120" w:after="120"/>
              <w:rPr>
                <w:rFonts w:ascii="Times New Roman" w:hAnsi="Times New Roman"/>
                <w:sz w:val="22"/>
                <w:szCs w:val="22"/>
                <w:lang w:val="sr-Cyrl-RS"/>
              </w:rPr>
            </w:pPr>
            <w:r w:rsidRPr="00012AD4">
              <w:rPr>
                <w:rFonts w:ascii="Times New Roman" w:hAnsi="Times New Roman"/>
                <w:sz w:val="22"/>
                <w:szCs w:val="22"/>
                <w:lang w:val="sr-Cyrl-RS"/>
              </w:rPr>
              <w:t>Д</w:t>
            </w:r>
            <w:r w:rsidR="008D0C73" w:rsidRPr="00012AD4">
              <w:rPr>
                <w:rFonts w:ascii="Times New Roman" w:hAnsi="Times New Roman"/>
                <w:sz w:val="22"/>
                <w:szCs w:val="22"/>
                <w:lang w:val="sr-Cyrl-RS"/>
              </w:rPr>
              <w:t xml:space="preserve">окази </w:t>
            </w:r>
            <w:r w:rsidR="003C09FE" w:rsidRPr="00012AD4">
              <w:rPr>
                <w:rFonts w:ascii="Times New Roman" w:hAnsi="Times New Roman"/>
                <w:sz w:val="22"/>
                <w:szCs w:val="22"/>
                <w:lang w:val="sr-Cyrl-RS"/>
              </w:rPr>
              <w:t>о уплаћеним таксама.</w:t>
            </w:r>
          </w:p>
          <w:p w14:paraId="10B290C4" w14:textId="0E48FFBB" w:rsidR="003C09FE" w:rsidRPr="00012AD4" w:rsidRDefault="003C09FE" w:rsidP="004D487E">
            <w:pPr>
              <w:spacing w:before="120" w:after="120"/>
              <w:rPr>
                <w:rFonts w:ascii="Times New Roman" w:hAnsi="Times New Roman"/>
                <w:sz w:val="22"/>
                <w:szCs w:val="22"/>
                <w:lang w:val="sr-Cyrl-RS"/>
              </w:rPr>
            </w:pPr>
            <w:r w:rsidRPr="00012AD4">
              <w:rPr>
                <w:rFonts w:ascii="Times New Roman" w:hAnsi="Times New Roman"/>
                <w:sz w:val="22"/>
                <w:szCs w:val="22"/>
                <w:lang w:val="sr-Cyrl-RS"/>
              </w:rPr>
              <w:t xml:space="preserve"> Како је поступак предложен за дигитализацију, потребно је подзаконским актом прописати да сва документација која се доставља и која се прибавља у току поступка поприма форму електронски читљивог документа. </w:t>
            </w:r>
          </w:p>
          <w:p w14:paraId="32E90B63" w14:textId="28B46683" w:rsidR="006D33AF" w:rsidRPr="00012AD4" w:rsidRDefault="006D33AF" w:rsidP="006D33AF">
            <w:pPr>
              <w:rPr>
                <w:rFonts w:ascii="Times New Roman" w:hAnsi="Times New Roman"/>
                <w:sz w:val="22"/>
                <w:szCs w:val="22"/>
                <w:lang w:val="sr-Cyrl-RS"/>
              </w:rPr>
            </w:pPr>
            <w:r w:rsidRPr="00012AD4">
              <w:rPr>
                <w:rFonts w:ascii="Times New Roman" w:hAnsi="Times New Roman"/>
                <w:sz w:val="22"/>
                <w:szCs w:val="22"/>
                <w:lang w:val="sr-Cyrl-RS"/>
              </w:rPr>
              <w:t xml:space="preserve">Препорука прецизног прописивања документације потребне за издавања извештаја, односно </w:t>
            </w:r>
            <w:r w:rsidR="008064B3" w:rsidRPr="00012AD4">
              <w:rPr>
                <w:rFonts w:ascii="Times New Roman" w:hAnsi="Times New Roman"/>
                <w:sz w:val="22"/>
                <w:szCs w:val="22"/>
                <w:lang w:val="sr-Cyrl-RS"/>
              </w:rPr>
              <w:t>спровођења</w:t>
            </w:r>
            <w:r w:rsidRPr="00012AD4">
              <w:rPr>
                <w:rFonts w:ascii="Times New Roman" w:hAnsi="Times New Roman"/>
                <w:sz w:val="22"/>
                <w:szCs w:val="22"/>
                <w:lang w:val="sr-Cyrl-RS"/>
              </w:rPr>
              <w:t xml:space="preserve"> поступка издавања извештаја, </w:t>
            </w:r>
            <w:r w:rsidR="00F316F0" w:rsidRPr="00012AD4">
              <w:rPr>
                <w:rFonts w:ascii="Times New Roman" w:hAnsi="Times New Roman"/>
                <w:sz w:val="22"/>
                <w:szCs w:val="22"/>
                <w:lang w:val="sr-Cyrl-RS"/>
              </w:rPr>
              <w:t>потврђена је и од</w:t>
            </w:r>
            <w:r w:rsidRPr="00012AD4">
              <w:rPr>
                <w:rFonts w:ascii="Times New Roman" w:hAnsi="Times New Roman"/>
                <w:sz w:val="22"/>
                <w:szCs w:val="22"/>
                <w:lang w:val="sr-Cyrl-RS"/>
              </w:rPr>
              <w:t xml:space="preserve"> стране привреде на фокус групи одржаној </w:t>
            </w:r>
            <w:r w:rsidR="00120337" w:rsidRPr="00012AD4">
              <w:rPr>
                <w:rFonts w:ascii="Times New Roman" w:hAnsi="Times New Roman"/>
                <w:sz w:val="22"/>
                <w:szCs w:val="22"/>
                <w:lang w:val="sr-Cyrl-RS"/>
              </w:rPr>
              <w:t xml:space="preserve">септембра </w:t>
            </w:r>
            <w:r w:rsidRPr="00012AD4">
              <w:rPr>
                <w:rFonts w:ascii="Times New Roman" w:hAnsi="Times New Roman"/>
                <w:sz w:val="22"/>
                <w:szCs w:val="22"/>
                <w:lang w:val="sr-Cyrl-RS"/>
              </w:rPr>
              <w:t xml:space="preserve">2018. године. </w:t>
            </w:r>
          </w:p>
          <w:p w14:paraId="7EE68DAC" w14:textId="02263AA3" w:rsidR="004D487E" w:rsidRPr="00012AD4" w:rsidRDefault="004D487E" w:rsidP="00082E87">
            <w:pPr>
              <w:spacing w:before="120" w:after="120"/>
              <w:rPr>
                <w:rFonts w:ascii="Times New Roman" w:hAnsi="Times New Roman"/>
                <w:b/>
                <w:color w:val="000000" w:themeColor="text1"/>
                <w:sz w:val="22"/>
                <w:szCs w:val="22"/>
                <w:lang w:val="sr-Cyrl-RS"/>
              </w:rPr>
            </w:pPr>
            <w:r w:rsidRPr="00012AD4">
              <w:rPr>
                <w:rFonts w:ascii="Times New Roman" w:hAnsi="Times New Roman"/>
                <w:b/>
                <w:color w:val="000000" w:themeColor="text1"/>
                <w:sz w:val="22"/>
                <w:szCs w:val="22"/>
                <w:lang w:val="sr-Cyrl-RS"/>
              </w:rPr>
              <w:t xml:space="preserve">За примену ове препоруке, потребно је изменити и допунити Правилник </w:t>
            </w:r>
            <w:r w:rsidR="00785F0D" w:rsidRPr="00012AD4">
              <w:rPr>
                <w:rFonts w:ascii="Times New Roman" w:hAnsi="Times New Roman"/>
                <w:b/>
                <w:color w:val="000000" w:themeColor="text1"/>
                <w:sz w:val="22"/>
                <w:szCs w:val="22"/>
                <w:lang w:val="sr-Cyrl-RS"/>
              </w:rPr>
              <w:t>о лиценци за обављање енергетских делатности и сертификацији („Службени гласник РС“, бр. 87/2015</w:t>
            </w:r>
            <w:r w:rsidR="009653BC" w:rsidRPr="00012AD4">
              <w:rPr>
                <w:rFonts w:ascii="Times New Roman" w:hAnsi="Times New Roman"/>
                <w:b/>
                <w:color w:val="000000" w:themeColor="text1"/>
                <w:sz w:val="22"/>
                <w:szCs w:val="22"/>
                <w:lang w:val="sr-Cyrl-RS"/>
              </w:rPr>
              <w:t>, 44/2018-др. закон</w:t>
            </w:r>
            <w:r w:rsidR="00785F0D" w:rsidRPr="00012AD4">
              <w:rPr>
                <w:rFonts w:ascii="Times New Roman" w:hAnsi="Times New Roman"/>
                <w:b/>
                <w:color w:val="000000" w:themeColor="text1"/>
                <w:sz w:val="22"/>
                <w:szCs w:val="22"/>
                <w:lang w:val="sr-Cyrl-RS"/>
              </w:rPr>
              <w:t>)</w:t>
            </w:r>
            <w:r w:rsidRPr="00012AD4">
              <w:rPr>
                <w:rFonts w:ascii="Times New Roman" w:hAnsi="Times New Roman"/>
                <w:b/>
                <w:color w:val="000000" w:themeColor="text1"/>
                <w:sz w:val="22"/>
                <w:szCs w:val="22"/>
                <w:lang w:val="sr-Cyrl-RS"/>
              </w:rPr>
              <w:t>.</w:t>
            </w:r>
          </w:p>
          <w:p w14:paraId="14B46B15" w14:textId="77777777" w:rsidR="00E417C6" w:rsidRPr="00012AD4" w:rsidRDefault="00E417C6" w:rsidP="00082E87">
            <w:pPr>
              <w:spacing w:before="120" w:after="120"/>
              <w:rPr>
                <w:rFonts w:ascii="Times New Roman" w:hAnsi="Times New Roman"/>
                <w:b/>
                <w:color w:val="000000" w:themeColor="text1"/>
                <w:sz w:val="22"/>
                <w:szCs w:val="22"/>
                <w:lang w:val="sr-Cyrl-RS"/>
              </w:rPr>
            </w:pPr>
          </w:p>
          <w:p w14:paraId="2283614D" w14:textId="23E1C5E9" w:rsidR="00E3766C" w:rsidRPr="00012AD4" w:rsidRDefault="00E3766C" w:rsidP="00082E87">
            <w:pPr>
              <w:pStyle w:val="NormalWeb"/>
              <w:numPr>
                <w:ilvl w:val="1"/>
                <w:numId w:val="23"/>
              </w:numPr>
              <w:spacing w:before="0" w:beforeAutospacing="0" w:after="0" w:afterAutospacing="0"/>
              <w:ind w:left="459"/>
              <w:rPr>
                <w:b/>
                <w:sz w:val="22"/>
                <w:szCs w:val="22"/>
                <w:u w:val="single"/>
                <w:lang w:val="sr-Cyrl-RS"/>
              </w:rPr>
            </w:pPr>
            <w:r w:rsidRPr="00012AD4">
              <w:rPr>
                <w:b/>
                <w:sz w:val="22"/>
                <w:szCs w:val="22"/>
                <w:u w:val="single"/>
                <w:lang w:val="sr-Cyrl-RS"/>
              </w:rPr>
              <w:t>Образац</w:t>
            </w:r>
            <w:r w:rsidR="00FA26C0" w:rsidRPr="00012AD4">
              <w:rPr>
                <w:b/>
                <w:sz w:val="22"/>
                <w:szCs w:val="22"/>
                <w:u w:val="single"/>
                <w:lang w:val="sr-Cyrl-RS"/>
              </w:rPr>
              <w:t xml:space="preserve"> административног </w:t>
            </w:r>
            <w:r w:rsidRPr="00012AD4">
              <w:rPr>
                <w:b/>
                <w:sz w:val="22"/>
                <w:szCs w:val="22"/>
                <w:u w:val="single"/>
                <w:lang w:val="sr-Cyrl-RS"/>
              </w:rPr>
              <w:t xml:space="preserve">захтева </w:t>
            </w:r>
          </w:p>
          <w:p w14:paraId="798D3902" w14:textId="39D0F378" w:rsidR="00B84C96" w:rsidRPr="00012AD4" w:rsidRDefault="00B84C96" w:rsidP="00B84C96">
            <w:pPr>
              <w:pStyle w:val="NormalWeb"/>
              <w:spacing w:before="0" w:beforeAutospacing="0" w:after="0" w:afterAutospacing="0"/>
              <w:ind w:left="99"/>
              <w:rPr>
                <w:b/>
                <w:sz w:val="22"/>
                <w:szCs w:val="22"/>
                <w:lang w:val="sr-Cyrl-RS"/>
              </w:rPr>
            </w:pPr>
          </w:p>
          <w:p w14:paraId="5A556EF7" w14:textId="77777777" w:rsidR="00FA26C0" w:rsidRPr="00012AD4" w:rsidRDefault="00FA26C0" w:rsidP="00B84C96">
            <w:pPr>
              <w:rPr>
                <w:rFonts w:ascii="Times New Roman" w:eastAsia="Times New Roman" w:hAnsi="Times New Roman"/>
                <w:b/>
                <w:i/>
                <w:sz w:val="22"/>
                <w:szCs w:val="22"/>
                <w:lang w:val="sr-Cyrl-RS"/>
              </w:rPr>
            </w:pPr>
            <w:r w:rsidRPr="00012AD4">
              <w:rPr>
                <w:rFonts w:ascii="Times New Roman" w:eastAsia="Times New Roman" w:hAnsi="Times New Roman"/>
                <w:b/>
                <w:i/>
                <w:sz w:val="22"/>
                <w:szCs w:val="22"/>
                <w:lang w:val="sr-Cyrl-RS"/>
              </w:rPr>
              <w:t xml:space="preserve">Увођење обрасца захтева </w:t>
            </w:r>
          </w:p>
          <w:p w14:paraId="7631A45F" w14:textId="77777777" w:rsidR="00FA26C0" w:rsidRPr="00012AD4" w:rsidRDefault="00FA26C0" w:rsidP="00B84C96">
            <w:pPr>
              <w:rPr>
                <w:rFonts w:ascii="Times New Roman" w:eastAsia="Times New Roman" w:hAnsi="Times New Roman"/>
                <w:sz w:val="22"/>
                <w:szCs w:val="22"/>
                <w:lang w:val="sr-Cyrl-RS"/>
              </w:rPr>
            </w:pPr>
          </w:p>
          <w:p w14:paraId="7CDDB195" w14:textId="77777777" w:rsidR="00B84C96" w:rsidRPr="00012AD4" w:rsidRDefault="00B84C96" w:rsidP="00B84C96">
            <w:pPr>
              <w:rPr>
                <w:rFonts w:ascii="Times New Roman" w:eastAsia="Times New Roman" w:hAnsi="Times New Roman"/>
                <w:sz w:val="22"/>
                <w:szCs w:val="22"/>
                <w:lang w:val="sr-Cyrl-RS"/>
              </w:rPr>
            </w:pPr>
            <w:r w:rsidRPr="00012AD4">
              <w:rPr>
                <w:rFonts w:ascii="Times New Roman" w:eastAsia="Times New Roman" w:hAnsi="Times New Roman"/>
                <w:sz w:val="22"/>
                <w:szCs w:val="22"/>
                <w:lang w:val="sr-Cyrl-RS"/>
              </w:rPr>
              <w:t>Захтев у оквиру овог поступка се подноси писано, у слободној форми, односно стандардан образац захтева не постоји. Предлаже се:</w:t>
            </w:r>
          </w:p>
          <w:p w14:paraId="4C51F3E1" w14:textId="73F22B78" w:rsidR="00082E87" w:rsidRPr="00F23996" w:rsidRDefault="00082E87" w:rsidP="00082E87">
            <w:pPr>
              <w:pStyle w:val="ListParagraph"/>
              <w:numPr>
                <w:ilvl w:val="0"/>
                <w:numId w:val="25"/>
              </w:numPr>
              <w:spacing w:before="100" w:beforeAutospacing="1" w:afterAutospacing="1"/>
              <w:ind w:left="390" w:hanging="214"/>
              <w:rPr>
                <w:rFonts w:ascii="Times New Roman" w:eastAsia="Times New Roman" w:hAnsi="Times New Roman"/>
                <w:sz w:val="22"/>
                <w:szCs w:val="22"/>
                <w:lang w:val="sr-Cyrl-RS"/>
              </w:rPr>
            </w:pPr>
            <w:r w:rsidRPr="00012AD4">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w:t>
            </w:r>
            <w:r w:rsidRPr="00F23996">
              <w:rPr>
                <w:rFonts w:ascii="Times New Roman" w:eastAsia="Times New Roman" w:hAnsi="Times New Roman"/>
                <w:sz w:val="22"/>
                <w:szCs w:val="22"/>
                <w:lang w:val="sr-Cyrl-RS"/>
              </w:rPr>
              <w:t xml:space="preserve">захтева, који укључују: </w:t>
            </w:r>
          </w:p>
          <w:p w14:paraId="6ED3270F" w14:textId="77777777" w:rsidR="00F23996" w:rsidRPr="00F23996" w:rsidRDefault="00F23996" w:rsidP="00485A69">
            <w:pPr>
              <w:numPr>
                <w:ilvl w:val="1"/>
                <w:numId w:val="25"/>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F23996">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358E5FDD" w14:textId="77777777" w:rsidR="00F23996" w:rsidRPr="00F23996" w:rsidRDefault="00F23996" w:rsidP="00485A69">
            <w:pPr>
              <w:numPr>
                <w:ilvl w:val="1"/>
                <w:numId w:val="25"/>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F23996">
              <w:rPr>
                <w:rFonts w:ascii="Times New Roman" w:eastAsia="Times New Roman" w:hAnsi="Times New Roman"/>
                <w:sz w:val="22"/>
                <w:szCs w:val="22"/>
                <w:lang w:val="sr-Cyrl-RS"/>
              </w:rPr>
              <w:t xml:space="preserve">Шифру административног поступка или назив обрасца </w:t>
            </w:r>
            <w:r w:rsidRPr="00F23996">
              <w:rPr>
                <w:rFonts w:ascii="Times New Roman" w:eastAsia="Times New Roman" w:hAnsi="Times New Roman"/>
                <w:sz w:val="22"/>
                <w:szCs w:val="22"/>
                <w:lang w:val="sr-Latn-RS"/>
              </w:rPr>
              <w:t xml:space="preserve">- </w:t>
            </w:r>
            <w:r w:rsidRPr="00F23996">
              <w:rPr>
                <w:rFonts w:ascii="Times New Roman" w:eastAsia="Times New Roman" w:hAnsi="Times New Roman"/>
                <w:sz w:val="22"/>
                <w:szCs w:val="22"/>
                <w:lang w:val="sr-Cyrl-RS"/>
              </w:rPr>
              <w:t>може да стоји у горњем десном углу обрасца;</w:t>
            </w:r>
          </w:p>
          <w:p w14:paraId="32006D0A" w14:textId="77777777" w:rsidR="00F23996" w:rsidRPr="00F23996" w:rsidRDefault="00F23996" w:rsidP="00485A69">
            <w:pPr>
              <w:numPr>
                <w:ilvl w:val="1"/>
                <w:numId w:val="25"/>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F23996">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5563E49C" w14:textId="77777777" w:rsidR="00F23996" w:rsidRPr="00F23996" w:rsidRDefault="00F23996" w:rsidP="00485A69">
            <w:pPr>
              <w:numPr>
                <w:ilvl w:val="1"/>
                <w:numId w:val="25"/>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F23996">
              <w:rPr>
                <w:rFonts w:ascii="Times New Roman" w:eastAsia="Times New Roman" w:hAnsi="Times New Roman"/>
                <w:sz w:val="22"/>
                <w:szCs w:val="22"/>
                <w:lang w:val="sr-Cyrl-RS"/>
              </w:rPr>
              <w:t>Места за унос информација о подносиоцу захтева (Назив, седиште, ПИБ, матични број, адреса електронске поште);</w:t>
            </w:r>
          </w:p>
          <w:p w14:paraId="7446158D" w14:textId="77777777" w:rsidR="00F23996" w:rsidRPr="00F23996" w:rsidRDefault="00F23996" w:rsidP="00485A69">
            <w:pPr>
              <w:numPr>
                <w:ilvl w:val="1"/>
                <w:numId w:val="25"/>
              </w:numPr>
              <w:shd w:val="clear" w:color="auto" w:fill="FFFFFF"/>
              <w:spacing w:before="100" w:beforeAutospacing="1" w:after="100" w:afterAutospacing="1" w:line="259" w:lineRule="auto"/>
              <w:ind w:left="885"/>
              <w:contextualSpacing/>
              <w:rPr>
                <w:rFonts w:ascii="Times New Roman" w:eastAsia="Times New Roman" w:hAnsi="Times New Roman"/>
                <w:sz w:val="22"/>
                <w:szCs w:val="22"/>
                <w:lang w:val="sr-Cyrl-RS"/>
              </w:rPr>
            </w:pPr>
            <w:r w:rsidRPr="00F23996">
              <w:rPr>
                <w:rFonts w:ascii="Times New Roman" w:eastAsia="Times New Roman" w:hAnsi="Times New Roman"/>
                <w:sz w:val="22"/>
                <w:szCs w:val="22"/>
                <w:lang w:val="sr-Cyrl-RS"/>
              </w:rPr>
              <w:t xml:space="preserve">Места за унос специфичних информација за конкретан поступак, укључујући и информације, потребне за прибављање података по службеној дужности (о локацији објеката за које се тражи утврђивање спроведености мере заштите од пожара и експлозија и у којима ће се обављати енергетска делатност, укључујући податке о адреси, катастарској парцели објекта и власнику објекта, броју, датумима </w:t>
            </w:r>
            <w:r w:rsidRPr="00F23996">
              <w:rPr>
                <w:rFonts w:ascii="Times New Roman" w:eastAsia="Times New Roman" w:hAnsi="Times New Roman"/>
                <w:sz w:val="22"/>
                <w:szCs w:val="22"/>
                <w:lang w:val="sr-Cyrl-RS"/>
              </w:rPr>
              <w:lastRenderedPageBreak/>
              <w:t>издавања и издаваоцу решења о сагласности на спроведене мере заштите од пожара или записника о извршеном контролном инспекцијском надзору или записника о извршеном редовном или ванредном инспекцијском надзору надлежне организационе јединице Министарства унутрашњих послова, број датум употребне дозволе објекта, надлежни републички, покрајински или градски/општински орган управе, односно податак да употребна дозвола није потребна)</w:t>
            </w:r>
            <w:r w:rsidRPr="00F23996">
              <w:rPr>
                <w:rFonts w:ascii="Times New Roman" w:eastAsia="Times New Roman" w:hAnsi="Times New Roman"/>
                <w:sz w:val="22"/>
                <w:szCs w:val="22"/>
                <w:lang w:val="sr-Latn-RS"/>
              </w:rPr>
              <w:t>;</w:t>
            </w:r>
            <w:r w:rsidRPr="00F23996">
              <w:rPr>
                <w:rFonts w:ascii="Times New Roman" w:eastAsia="Times New Roman" w:hAnsi="Times New Roman"/>
                <w:sz w:val="22"/>
                <w:szCs w:val="22"/>
                <w:lang w:val="sr-Cyrl-RS"/>
              </w:rPr>
              <w:t xml:space="preserve"> </w:t>
            </w:r>
          </w:p>
          <w:p w14:paraId="3FB5BD1B" w14:textId="77777777" w:rsidR="00F23996" w:rsidRPr="00F23996" w:rsidRDefault="00F23996" w:rsidP="00485A69">
            <w:pPr>
              <w:numPr>
                <w:ilvl w:val="1"/>
                <w:numId w:val="25"/>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F23996">
              <w:rPr>
                <w:rFonts w:ascii="Times New Roman" w:eastAsia="Times New Roman" w:hAnsi="Times New Roman"/>
                <w:sz w:val="22"/>
                <w:szCs w:val="22"/>
                <w:lang w:val="sr-Cyrl-RS"/>
              </w:rPr>
              <w:t xml:space="preserve">Информације о потребној документацији: </w:t>
            </w:r>
          </w:p>
          <w:p w14:paraId="3A248A74" w14:textId="77777777" w:rsidR="00F23996" w:rsidRPr="00F23996" w:rsidRDefault="00F23996" w:rsidP="00485A69">
            <w:pPr>
              <w:numPr>
                <w:ilvl w:val="0"/>
                <w:numId w:val="36"/>
              </w:numPr>
              <w:tabs>
                <w:tab w:val="left" w:pos="300"/>
                <w:tab w:val="left" w:pos="1260"/>
              </w:tabs>
              <w:spacing w:before="100" w:beforeAutospacing="1" w:after="100" w:afterAutospacing="1" w:line="259" w:lineRule="auto"/>
              <w:ind w:left="885" w:firstLine="0"/>
              <w:contextualSpacing/>
              <w:rPr>
                <w:rFonts w:ascii="Times New Roman" w:hAnsi="Times New Roman"/>
                <w:sz w:val="22"/>
                <w:szCs w:val="22"/>
                <w:lang w:val="sr-Cyrl-RS"/>
              </w:rPr>
            </w:pPr>
            <w:r w:rsidRPr="00F23996">
              <w:rPr>
                <w:rFonts w:ascii="Times New Roman" w:hAnsi="Times New Roman"/>
                <w:sz w:val="22"/>
                <w:szCs w:val="22"/>
                <w:lang w:val="sr-Cyrl-RS"/>
              </w:rPr>
              <w:t>таксативно набројана сва потребна документа</w:t>
            </w:r>
          </w:p>
          <w:p w14:paraId="26E04F38" w14:textId="77777777" w:rsidR="00F23996" w:rsidRPr="00F23996" w:rsidRDefault="00F23996" w:rsidP="00485A69">
            <w:pPr>
              <w:numPr>
                <w:ilvl w:val="0"/>
                <w:numId w:val="36"/>
              </w:numPr>
              <w:tabs>
                <w:tab w:val="left" w:pos="300"/>
                <w:tab w:val="left" w:pos="1260"/>
              </w:tabs>
              <w:spacing w:before="100" w:beforeAutospacing="1" w:after="100" w:afterAutospacing="1" w:line="259" w:lineRule="auto"/>
              <w:ind w:left="885" w:firstLine="0"/>
              <w:contextualSpacing/>
              <w:rPr>
                <w:rFonts w:ascii="Times New Roman" w:hAnsi="Times New Roman"/>
                <w:sz w:val="22"/>
                <w:szCs w:val="22"/>
                <w:lang w:val="sr-Cyrl-RS"/>
              </w:rPr>
            </w:pPr>
            <w:r w:rsidRPr="00F23996">
              <w:rPr>
                <w:rFonts w:ascii="Times New Roman" w:hAnsi="Times New Roman"/>
                <w:sz w:val="22"/>
                <w:szCs w:val="22"/>
                <w:lang w:val="sr-Cyrl-RS"/>
              </w:rPr>
              <w:t xml:space="preserve">форма докумената (оригинал, копија, оверена копија, копија уз оригинал на увид), </w:t>
            </w:r>
            <w:r w:rsidRPr="00F23996">
              <w:rPr>
                <w:rFonts w:ascii="Times New Roman" w:hAnsi="Times New Roman"/>
                <w:sz w:val="22"/>
                <w:szCs w:val="22"/>
                <w:lang w:val="sr-Cyrl-RS"/>
              </w:rPr>
              <w:tab/>
              <w:t>уколико се документација подноси у папиру</w:t>
            </w:r>
          </w:p>
          <w:p w14:paraId="064BF156" w14:textId="77777777" w:rsidR="00F23996" w:rsidRPr="00F23996" w:rsidRDefault="00F23996" w:rsidP="00485A69">
            <w:pPr>
              <w:numPr>
                <w:ilvl w:val="0"/>
                <w:numId w:val="36"/>
              </w:numPr>
              <w:tabs>
                <w:tab w:val="left" w:pos="300"/>
                <w:tab w:val="left" w:pos="1260"/>
              </w:tabs>
              <w:spacing w:before="100" w:beforeAutospacing="1" w:after="100" w:afterAutospacing="1" w:line="259" w:lineRule="auto"/>
              <w:ind w:left="885" w:firstLine="0"/>
              <w:contextualSpacing/>
              <w:rPr>
                <w:rFonts w:ascii="Times New Roman" w:hAnsi="Times New Roman"/>
                <w:sz w:val="22"/>
                <w:szCs w:val="22"/>
                <w:lang w:val="sr-Cyrl-RS"/>
              </w:rPr>
            </w:pPr>
            <w:r w:rsidRPr="00F23996">
              <w:rPr>
                <w:rFonts w:ascii="Times New Roman" w:hAnsi="Times New Roman"/>
                <w:sz w:val="22"/>
                <w:szCs w:val="22"/>
                <w:lang w:val="sr-Cyrl-RS"/>
              </w:rPr>
              <w:t>издавалац документа</w:t>
            </w:r>
          </w:p>
          <w:p w14:paraId="2A76297D" w14:textId="77777777" w:rsidR="00F23996" w:rsidRPr="00F23996" w:rsidRDefault="00F23996" w:rsidP="00485A69">
            <w:pPr>
              <w:numPr>
                <w:ilvl w:val="0"/>
                <w:numId w:val="36"/>
              </w:numPr>
              <w:tabs>
                <w:tab w:val="left" w:pos="300"/>
                <w:tab w:val="left" w:pos="1260"/>
              </w:tabs>
              <w:spacing w:before="100" w:beforeAutospacing="1" w:after="100" w:afterAutospacing="1" w:line="259" w:lineRule="auto"/>
              <w:ind w:left="885" w:firstLine="0"/>
              <w:contextualSpacing/>
              <w:rPr>
                <w:rFonts w:ascii="Times New Roman" w:hAnsi="Times New Roman"/>
                <w:sz w:val="22"/>
                <w:szCs w:val="22"/>
                <w:lang w:val="sr-Cyrl-RS"/>
              </w:rPr>
            </w:pPr>
            <w:r w:rsidRPr="00F23996">
              <w:rPr>
                <w:rFonts w:ascii="Times New Roman" w:hAnsi="Times New Roman"/>
                <w:sz w:val="22"/>
                <w:szCs w:val="22"/>
                <w:lang w:val="sr-Cyrl-RS"/>
              </w:rPr>
              <w:t xml:space="preserve">специфичности у вези документа, ако их има (нпр. број потребних примерака, </w:t>
            </w:r>
            <w:r w:rsidRPr="00F23996">
              <w:rPr>
                <w:rFonts w:ascii="Times New Roman" w:hAnsi="Times New Roman"/>
                <w:sz w:val="22"/>
                <w:szCs w:val="22"/>
                <w:lang w:val="sr-Cyrl-RS"/>
              </w:rPr>
              <w:tab/>
              <w:t xml:space="preserve">уколико се документација подноси у папиру и у више од једног примерка или нпр. </w:t>
            </w:r>
            <w:r w:rsidRPr="00F23996">
              <w:rPr>
                <w:rFonts w:ascii="Times New Roman" w:hAnsi="Times New Roman"/>
                <w:sz w:val="22"/>
                <w:szCs w:val="22"/>
                <w:lang w:val="sr-Cyrl-RS"/>
              </w:rPr>
              <w:tab/>
              <w:t>документ подносе само привредна друштва и сл.);</w:t>
            </w:r>
          </w:p>
          <w:p w14:paraId="12227190" w14:textId="77777777" w:rsidR="00F23996" w:rsidRPr="00F23996" w:rsidRDefault="00F23996" w:rsidP="00485A69">
            <w:pPr>
              <w:numPr>
                <w:ilvl w:val="1"/>
                <w:numId w:val="25"/>
              </w:numPr>
              <w:ind w:left="885"/>
              <w:rPr>
                <w:rFonts w:ascii="Times New Roman" w:eastAsia="Times New Roman" w:hAnsi="Times New Roman"/>
                <w:sz w:val="22"/>
                <w:szCs w:val="22"/>
                <w:lang w:val="sr-Cyrl-RS"/>
              </w:rPr>
            </w:pPr>
            <w:r w:rsidRPr="00F23996">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4E6B49EC" w14:textId="77777777" w:rsidR="00F23996" w:rsidRPr="00F23996" w:rsidRDefault="00F23996" w:rsidP="00485A69">
            <w:pPr>
              <w:shd w:val="clear" w:color="auto" w:fill="FFFFFF"/>
              <w:ind w:left="885"/>
              <w:rPr>
                <w:rFonts w:ascii="Times New Roman" w:eastAsia="Times New Roman" w:hAnsi="Times New Roman"/>
                <w:sz w:val="22"/>
                <w:szCs w:val="22"/>
                <w:lang w:val="sr-Cyrl-RS"/>
              </w:rPr>
            </w:pPr>
            <w:r w:rsidRPr="00F23996">
              <w:rPr>
                <w:rFonts w:ascii="Times New Roman" w:eastAsia="Times New Roman" w:hAnsi="Times New Roman"/>
                <w:sz w:val="22"/>
                <w:szCs w:val="22"/>
                <w:lang w:val="sr-Cyrl-RS"/>
              </w:rPr>
              <w:t>1. ДА</w:t>
            </w:r>
          </w:p>
          <w:p w14:paraId="04FFCDD0" w14:textId="77777777" w:rsidR="00F23996" w:rsidRPr="00F23996" w:rsidRDefault="00F23996" w:rsidP="00485A69">
            <w:pPr>
              <w:shd w:val="clear" w:color="auto" w:fill="FFFFFF"/>
              <w:ind w:left="885"/>
              <w:rPr>
                <w:rFonts w:ascii="Times New Roman" w:eastAsia="Times New Roman" w:hAnsi="Times New Roman"/>
                <w:sz w:val="22"/>
                <w:szCs w:val="22"/>
                <w:lang w:val="sr-Cyrl-RS"/>
              </w:rPr>
            </w:pPr>
            <w:r w:rsidRPr="00F23996">
              <w:rPr>
                <w:rFonts w:ascii="Times New Roman" w:eastAsia="Times New Roman" w:hAnsi="Times New Roman"/>
                <w:sz w:val="22"/>
                <w:szCs w:val="22"/>
                <w:lang w:val="sr-Cyrl-RS"/>
              </w:rPr>
              <w:t>2. НЕ</w:t>
            </w:r>
          </w:p>
          <w:p w14:paraId="64874754" w14:textId="77777777" w:rsidR="00F23996" w:rsidRPr="00F23996" w:rsidRDefault="00F23996" w:rsidP="00485A69">
            <w:pPr>
              <w:shd w:val="clear" w:color="auto" w:fill="FFFFFF"/>
              <w:ind w:left="885"/>
              <w:rPr>
                <w:rFonts w:ascii="Times New Roman" w:eastAsia="Times New Roman" w:hAnsi="Times New Roman"/>
                <w:sz w:val="22"/>
                <w:szCs w:val="22"/>
                <w:lang w:val="sr-Cyrl-RS"/>
              </w:rPr>
            </w:pPr>
            <w:r w:rsidRPr="00F23996">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34C84625" w14:textId="77777777" w:rsidR="00F23996" w:rsidRPr="00F23996" w:rsidRDefault="00F23996" w:rsidP="00485A69">
            <w:pPr>
              <w:shd w:val="clear" w:color="auto" w:fill="FFFFFF"/>
              <w:ind w:left="885"/>
              <w:rPr>
                <w:rFonts w:ascii="Times New Roman" w:eastAsia="Times New Roman" w:hAnsi="Times New Roman"/>
                <w:sz w:val="22"/>
                <w:szCs w:val="22"/>
                <w:lang w:val="sr-Cyrl-RS"/>
              </w:rPr>
            </w:pPr>
            <w:r w:rsidRPr="00F23996">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0237D11D" w14:textId="77777777" w:rsidR="00F23996" w:rsidRPr="00F23996" w:rsidRDefault="00F23996" w:rsidP="00485A69">
            <w:pPr>
              <w:numPr>
                <w:ilvl w:val="1"/>
                <w:numId w:val="25"/>
              </w:numPr>
              <w:ind w:left="885"/>
              <w:rPr>
                <w:rFonts w:ascii="Times New Roman" w:eastAsia="Times New Roman" w:hAnsi="Times New Roman"/>
                <w:sz w:val="22"/>
                <w:szCs w:val="22"/>
                <w:lang w:val="sr-Cyrl-RS"/>
              </w:rPr>
            </w:pPr>
            <w:r w:rsidRPr="00F23996">
              <w:rPr>
                <w:rFonts w:ascii="Times New Roman" w:eastAsia="Times New Roman" w:hAnsi="Times New Roman"/>
                <w:sz w:val="22"/>
                <w:szCs w:val="22"/>
                <w:lang w:val="sr-Cyrl-RS"/>
              </w:rPr>
              <w:t xml:space="preserve">Место за унос података о месту и датуму подношења захтева; </w:t>
            </w:r>
          </w:p>
          <w:p w14:paraId="325DE694" w14:textId="77777777" w:rsidR="00F23996" w:rsidRPr="00F23996" w:rsidRDefault="00F23996" w:rsidP="00485A69">
            <w:pPr>
              <w:numPr>
                <w:ilvl w:val="1"/>
                <w:numId w:val="25"/>
              </w:numPr>
              <w:ind w:left="885"/>
              <w:rPr>
                <w:sz w:val="22"/>
                <w:szCs w:val="22"/>
                <w:lang w:val="sr-Cyrl-RS"/>
              </w:rPr>
            </w:pPr>
            <w:r w:rsidRPr="00F23996">
              <w:rPr>
                <w:rFonts w:ascii="Times New Roman" w:eastAsia="Times New Roman" w:hAnsi="Times New Roman"/>
                <w:sz w:val="22"/>
                <w:szCs w:val="22"/>
                <w:lang w:val="sr-Cyrl-RS"/>
              </w:rPr>
              <w:t>Место за потпис подносиоца захтева.</w:t>
            </w:r>
          </w:p>
          <w:p w14:paraId="57639994" w14:textId="77777777" w:rsidR="00F23996" w:rsidRPr="00F23996" w:rsidRDefault="00F23996" w:rsidP="00F23996">
            <w:pPr>
              <w:rPr>
                <w:rFonts w:ascii="Times New Roman" w:eastAsia="Times New Roman" w:hAnsi="Times New Roman"/>
                <w:sz w:val="22"/>
                <w:szCs w:val="22"/>
                <w:lang w:val="sr-Cyrl-RS"/>
              </w:rPr>
            </w:pPr>
          </w:p>
          <w:p w14:paraId="23079D22" w14:textId="77777777" w:rsidR="00F23996" w:rsidRPr="00F23996" w:rsidRDefault="00F23996" w:rsidP="00F23996">
            <w:pPr>
              <w:rPr>
                <w:rFonts w:ascii="Times New Roman" w:eastAsia="Times New Roman" w:hAnsi="Times New Roman"/>
                <w:sz w:val="22"/>
                <w:szCs w:val="22"/>
                <w:lang w:val="sr-Cyrl-RS"/>
              </w:rPr>
            </w:pPr>
          </w:p>
          <w:p w14:paraId="7623D712" w14:textId="77777777" w:rsidR="00F23996" w:rsidRPr="00F23996" w:rsidRDefault="00F23996" w:rsidP="00F23996">
            <w:pPr>
              <w:rPr>
                <w:rFonts w:ascii="Times New Roman" w:eastAsia="Times New Roman" w:hAnsi="Times New Roman"/>
                <w:sz w:val="22"/>
                <w:szCs w:val="22"/>
                <w:lang w:val="sr-Cyrl-RS"/>
              </w:rPr>
            </w:pPr>
            <w:r w:rsidRPr="00F23996">
              <w:rPr>
                <w:rFonts w:ascii="Times New Roman" w:eastAsia="Times New Roman" w:hAnsi="Times New Roman"/>
                <w:sz w:val="22"/>
                <w:szCs w:val="22"/>
                <w:lang w:val="sr-Cyrl-RS"/>
              </w:rPr>
              <w:t>Уз образац захтева стоји и писмeна информација о:</w:t>
            </w:r>
          </w:p>
          <w:p w14:paraId="57FED6CE" w14:textId="77777777" w:rsidR="00F23996" w:rsidRPr="00F23996" w:rsidRDefault="00F23996" w:rsidP="00F23996">
            <w:pPr>
              <w:rPr>
                <w:rFonts w:ascii="Times New Roman" w:eastAsia="Times New Roman" w:hAnsi="Times New Roman"/>
                <w:sz w:val="22"/>
                <w:szCs w:val="22"/>
                <w:lang w:val="sr-Cyrl-RS"/>
              </w:rPr>
            </w:pPr>
          </w:p>
          <w:p w14:paraId="6683940B" w14:textId="77777777" w:rsidR="00F23996" w:rsidRPr="00F23996" w:rsidRDefault="00F23996" w:rsidP="00485A69">
            <w:pPr>
              <w:numPr>
                <w:ilvl w:val="1"/>
                <w:numId w:val="25"/>
              </w:numPr>
              <w:ind w:left="885"/>
              <w:rPr>
                <w:rFonts w:ascii="Times New Roman" w:eastAsia="Times New Roman" w:hAnsi="Times New Roman"/>
                <w:sz w:val="22"/>
                <w:szCs w:val="22"/>
                <w:lang w:val="sr-Cyrl-RS"/>
              </w:rPr>
            </w:pPr>
            <w:r w:rsidRPr="00F23996">
              <w:rPr>
                <w:rFonts w:ascii="Times New Roman" w:eastAsia="Times New Roman" w:hAnsi="Times New Roman"/>
                <w:sz w:val="22"/>
                <w:szCs w:val="22"/>
                <w:lang w:val="sr-Cyrl-RS"/>
              </w:rPr>
              <w:t xml:space="preserve">Прописаном року за решавање предмета </w:t>
            </w:r>
          </w:p>
          <w:p w14:paraId="60D369D2" w14:textId="77777777" w:rsidR="00F23996" w:rsidRPr="00F23996" w:rsidRDefault="00F23996" w:rsidP="00485A69">
            <w:pPr>
              <w:numPr>
                <w:ilvl w:val="1"/>
                <w:numId w:val="25"/>
              </w:numPr>
              <w:ind w:left="885"/>
              <w:rPr>
                <w:rFonts w:ascii="Times New Roman" w:eastAsia="Times New Roman" w:hAnsi="Times New Roman"/>
                <w:sz w:val="22"/>
                <w:szCs w:val="22"/>
                <w:lang w:val="sr-Cyrl-RS"/>
              </w:rPr>
            </w:pPr>
            <w:r w:rsidRPr="00F23996">
              <w:rPr>
                <w:rFonts w:ascii="Times New Roman" w:eastAsia="Times New Roman" w:hAnsi="Times New Roman"/>
                <w:sz w:val="22"/>
                <w:szCs w:val="22"/>
                <w:lang w:val="sr-Cyrl-RS"/>
              </w:rPr>
              <w:t>Финансијским издацима:</w:t>
            </w:r>
          </w:p>
          <w:p w14:paraId="298F98D9" w14:textId="77777777" w:rsidR="00F23996" w:rsidRPr="00F23996" w:rsidRDefault="00F23996" w:rsidP="00F23996">
            <w:pPr>
              <w:pStyle w:val="ListParagraph"/>
              <w:numPr>
                <w:ilvl w:val="0"/>
                <w:numId w:val="36"/>
              </w:numPr>
              <w:ind w:left="1276"/>
              <w:rPr>
                <w:rFonts w:ascii="Times New Roman" w:eastAsia="Times New Roman" w:hAnsi="Times New Roman"/>
                <w:sz w:val="22"/>
                <w:szCs w:val="22"/>
                <w:lang w:val="sr-Cyrl-RS"/>
              </w:rPr>
            </w:pPr>
            <w:r w:rsidRPr="00F23996">
              <w:rPr>
                <w:rFonts w:ascii="Times New Roman" w:eastAsia="Times New Roman" w:hAnsi="Times New Roman"/>
                <w:sz w:val="22"/>
                <w:szCs w:val="22"/>
                <w:lang w:val="sr-Cyrl-RS"/>
              </w:rPr>
              <w:t>Износ издатка</w:t>
            </w:r>
          </w:p>
          <w:p w14:paraId="04E78478" w14:textId="77777777" w:rsidR="00F23996" w:rsidRPr="00F23996" w:rsidRDefault="00F23996" w:rsidP="00F23996">
            <w:pPr>
              <w:pStyle w:val="ListParagraph"/>
              <w:numPr>
                <w:ilvl w:val="0"/>
                <w:numId w:val="36"/>
              </w:numPr>
              <w:ind w:left="1276"/>
              <w:rPr>
                <w:rFonts w:ascii="Times New Roman" w:eastAsia="Times New Roman" w:hAnsi="Times New Roman"/>
                <w:sz w:val="22"/>
                <w:szCs w:val="22"/>
                <w:lang w:val="sr-Cyrl-RS"/>
              </w:rPr>
            </w:pPr>
            <w:r w:rsidRPr="00F23996">
              <w:rPr>
                <w:rFonts w:ascii="Times New Roman" w:eastAsia="Times New Roman" w:hAnsi="Times New Roman"/>
                <w:sz w:val="22"/>
                <w:szCs w:val="22"/>
                <w:lang w:val="sr-Cyrl-RS"/>
              </w:rPr>
              <w:t>Сврха уплате</w:t>
            </w:r>
          </w:p>
          <w:p w14:paraId="40D19595" w14:textId="77777777" w:rsidR="00F23996" w:rsidRPr="00F23996" w:rsidRDefault="00F23996" w:rsidP="00F23996">
            <w:pPr>
              <w:pStyle w:val="ListParagraph"/>
              <w:numPr>
                <w:ilvl w:val="0"/>
                <w:numId w:val="36"/>
              </w:numPr>
              <w:ind w:left="1276"/>
              <w:rPr>
                <w:rFonts w:ascii="Times New Roman" w:eastAsia="Times New Roman" w:hAnsi="Times New Roman"/>
                <w:sz w:val="22"/>
                <w:szCs w:val="22"/>
                <w:lang w:val="sr-Cyrl-RS"/>
              </w:rPr>
            </w:pPr>
            <w:r w:rsidRPr="00F23996">
              <w:rPr>
                <w:rFonts w:ascii="Times New Roman" w:eastAsia="Times New Roman" w:hAnsi="Times New Roman"/>
                <w:sz w:val="22"/>
                <w:szCs w:val="22"/>
                <w:lang w:val="sr-Cyrl-RS"/>
              </w:rPr>
              <w:t xml:space="preserve">Назив и адреса примаоца </w:t>
            </w:r>
          </w:p>
          <w:p w14:paraId="4364527D" w14:textId="77777777" w:rsidR="00F23996" w:rsidRPr="00F23996" w:rsidRDefault="00F23996" w:rsidP="00F23996">
            <w:pPr>
              <w:pStyle w:val="ListParagraph"/>
              <w:numPr>
                <w:ilvl w:val="0"/>
                <w:numId w:val="36"/>
              </w:numPr>
              <w:ind w:left="1276"/>
              <w:rPr>
                <w:rFonts w:ascii="Times New Roman" w:eastAsia="Times New Roman" w:hAnsi="Times New Roman"/>
                <w:sz w:val="22"/>
                <w:szCs w:val="22"/>
                <w:lang w:val="sr-Cyrl-RS"/>
              </w:rPr>
            </w:pPr>
            <w:r w:rsidRPr="00F23996">
              <w:rPr>
                <w:rFonts w:ascii="Times New Roman" w:eastAsia="Times New Roman" w:hAnsi="Times New Roman"/>
                <w:sz w:val="22"/>
                <w:szCs w:val="22"/>
                <w:lang w:val="sr-Cyrl-RS"/>
              </w:rPr>
              <w:t>Број рачуна</w:t>
            </w:r>
          </w:p>
          <w:p w14:paraId="7ABD6BAF" w14:textId="77777777" w:rsidR="00F23996" w:rsidRPr="00F23996" w:rsidRDefault="00F23996" w:rsidP="00F23996">
            <w:pPr>
              <w:pStyle w:val="ListParagraph"/>
              <w:numPr>
                <w:ilvl w:val="0"/>
                <w:numId w:val="36"/>
              </w:numPr>
              <w:ind w:left="1276"/>
              <w:rPr>
                <w:rFonts w:ascii="Times New Roman" w:eastAsia="Times New Roman" w:hAnsi="Times New Roman"/>
                <w:sz w:val="22"/>
                <w:szCs w:val="22"/>
                <w:lang w:val="sr-Cyrl-RS"/>
              </w:rPr>
            </w:pPr>
            <w:r w:rsidRPr="00F23996">
              <w:rPr>
                <w:rFonts w:ascii="Times New Roman" w:eastAsia="Times New Roman" w:hAnsi="Times New Roman"/>
                <w:sz w:val="22"/>
                <w:szCs w:val="22"/>
                <w:lang w:val="sr-Cyrl-RS"/>
              </w:rPr>
              <w:t>Модел и позив на број</w:t>
            </w:r>
          </w:p>
          <w:p w14:paraId="4FD91674" w14:textId="77777777" w:rsidR="00F23996" w:rsidRDefault="00F23996" w:rsidP="00F23996">
            <w:pPr>
              <w:rPr>
                <w:rFonts w:ascii="Times New Roman" w:eastAsia="Times New Roman" w:hAnsi="Times New Roman"/>
                <w:lang w:val="sr-Cyrl-RS"/>
              </w:rPr>
            </w:pPr>
          </w:p>
          <w:p w14:paraId="5E54AB43" w14:textId="77777777" w:rsidR="00082E87" w:rsidRPr="00012AD4" w:rsidRDefault="00082E87" w:rsidP="00082E87">
            <w:pPr>
              <w:pStyle w:val="ListParagraph"/>
              <w:ind w:left="390"/>
              <w:rPr>
                <w:rFonts w:ascii="Times New Roman" w:eastAsia="Times New Roman" w:hAnsi="Times New Roman"/>
                <w:sz w:val="22"/>
                <w:szCs w:val="22"/>
                <w:lang w:val="sr-Cyrl-RS"/>
              </w:rPr>
            </w:pPr>
          </w:p>
          <w:p w14:paraId="5C25CA37" w14:textId="563F3FF9" w:rsidR="00082E87" w:rsidRPr="00012AD4" w:rsidRDefault="00082E87" w:rsidP="00082E87">
            <w:pPr>
              <w:pStyle w:val="ListParagraph"/>
              <w:spacing w:before="120" w:after="120"/>
              <w:ind w:left="-23"/>
              <w:rPr>
                <w:rFonts w:ascii="Times New Roman" w:hAnsi="Times New Roman"/>
                <w:color w:val="000000" w:themeColor="text1"/>
                <w:sz w:val="22"/>
                <w:szCs w:val="22"/>
                <w:lang w:val="sr-Cyrl-RS"/>
              </w:rPr>
            </w:pPr>
            <w:r w:rsidRPr="00012AD4">
              <w:rPr>
                <w:rFonts w:ascii="Times New Roman" w:hAnsi="Times New Roman"/>
                <w:color w:val="000000" w:themeColor="text1"/>
                <w:sz w:val="22"/>
                <w:szCs w:val="22"/>
                <w:lang w:val="sr-Cyrl-RS"/>
              </w:rPr>
              <w:t>Образац ће бити у употреби до успостављања дигитализације поступка</w:t>
            </w:r>
            <w:r w:rsidR="00776819" w:rsidRPr="00012AD4">
              <w:rPr>
                <w:rFonts w:ascii="Times New Roman" w:hAnsi="Times New Roman"/>
                <w:color w:val="000000" w:themeColor="text1"/>
                <w:sz w:val="22"/>
                <w:szCs w:val="22"/>
                <w:lang w:val="sr-Cyrl-RS"/>
              </w:rPr>
              <w:t xml:space="preserve"> (уколико надлежни органи прихвате предлог за дигитализацију овог поступка)</w:t>
            </w:r>
            <w:r w:rsidRPr="00012AD4">
              <w:rPr>
                <w:rFonts w:ascii="Times New Roman" w:hAnsi="Times New Roman"/>
                <w:color w:val="000000" w:themeColor="text1"/>
                <w:sz w:val="22"/>
                <w:szCs w:val="22"/>
                <w:lang w:val="sr-Cyrl-RS"/>
              </w:rPr>
              <w:t xml:space="preserve">, када ће се подношење захтева спроводити електронским путем, путем портала е-Управе. У сваком случају, информације садржане у обрасцу захтева ће бити основ за информације на електронском порталу.  </w:t>
            </w:r>
          </w:p>
          <w:p w14:paraId="30CB7674" w14:textId="77777777" w:rsidR="00082E87" w:rsidRPr="00012AD4" w:rsidRDefault="00082E87" w:rsidP="00082E87">
            <w:pPr>
              <w:pStyle w:val="ListParagraph"/>
              <w:spacing w:before="120" w:after="120"/>
              <w:ind w:left="-23"/>
              <w:rPr>
                <w:rFonts w:ascii="Times New Roman" w:hAnsi="Times New Roman"/>
                <w:color w:val="000000" w:themeColor="text1"/>
                <w:sz w:val="22"/>
                <w:szCs w:val="22"/>
                <w:lang w:val="sr-Cyrl-RS"/>
              </w:rPr>
            </w:pPr>
          </w:p>
          <w:p w14:paraId="088BFBCA" w14:textId="77777777" w:rsidR="00082E87" w:rsidRPr="00012AD4" w:rsidRDefault="00082E87" w:rsidP="00082E87">
            <w:pPr>
              <w:pStyle w:val="ListParagraph"/>
              <w:spacing w:before="120" w:after="120"/>
              <w:ind w:left="-23"/>
              <w:rPr>
                <w:rFonts w:ascii="Times New Roman" w:hAnsi="Times New Roman"/>
                <w:b/>
                <w:color w:val="000000" w:themeColor="text1"/>
                <w:sz w:val="22"/>
                <w:szCs w:val="22"/>
                <w:lang w:val="sr-Cyrl-RS"/>
              </w:rPr>
            </w:pPr>
            <w:r w:rsidRPr="00012AD4">
              <w:rPr>
                <w:rFonts w:ascii="Times New Roman" w:hAnsi="Times New Roman"/>
                <w:b/>
                <w:color w:val="000000" w:themeColor="text1"/>
                <w:sz w:val="22"/>
                <w:szCs w:val="22"/>
                <w:lang w:val="sr-Cyrl-RS"/>
              </w:rPr>
              <w:t xml:space="preserve">За примену ове препоруке, није потребна измена прописа. </w:t>
            </w:r>
          </w:p>
          <w:p w14:paraId="319E197E" w14:textId="77777777" w:rsidR="00501E30" w:rsidRPr="00012AD4" w:rsidRDefault="00501E30" w:rsidP="00501E30">
            <w:pPr>
              <w:pStyle w:val="NormalWeb"/>
              <w:spacing w:before="0" w:beforeAutospacing="0" w:after="0" w:afterAutospacing="0"/>
              <w:ind w:left="459"/>
              <w:rPr>
                <w:b/>
                <w:sz w:val="22"/>
                <w:szCs w:val="22"/>
                <w:lang w:val="sr-Cyrl-RS"/>
              </w:rPr>
            </w:pPr>
          </w:p>
          <w:p w14:paraId="0D6AA3BF" w14:textId="6FB011E6" w:rsidR="00F95381" w:rsidRPr="00012AD4" w:rsidRDefault="00F95381" w:rsidP="00082E87">
            <w:pPr>
              <w:pStyle w:val="NormalWeb"/>
              <w:numPr>
                <w:ilvl w:val="1"/>
                <w:numId w:val="23"/>
              </w:numPr>
              <w:spacing w:before="0" w:beforeAutospacing="0" w:after="0" w:afterAutospacing="0"/>
              <w:ind w:left="459"/>
              <w:rPr>
                <w:b/>
                <w:sz w:val="22"/>
                <w:szCs w:val="22"/>
                <w:u w:val="single"/>
                <w:lang w:val="sr-Cyrl-RS"/>
              </w:rPr>
            </w:pPr>
            <w:r w:rsidRPr="00012AD4">
              <w:rPr>
                <w:b/>
                <w:sz w:val="22"/>
                <w:szCs w:val="22"/>
                <w:u w:val="single"/>
                <w:lang w:val="sr-Cyrl-RS"/>
              </w:rPr>
              <w:t>Фина</w:t>
            </w:r>
            <w:r w:rsidR="007532DA" w:rsidRPr="00012AD4">
              <w:rPr>
                <w:b/>
                <w:sz w:val="22"/>
                <w:szCs w:val="22"/>
                <w:u w:val="single"/>
                <w:lang w:val="sr-Cyrl-RS"/>
              </w:rPr>
              <w:t>н</w:t>
            </w:r>
            <w:r w:rsidRPr="00012AD4">
              <w:rPr>
                <w:b/>
                <w:sz w:val="22"/>
                <w:szCs w:val="22"/>
                <w:u w:val="single"/>
                <w:lang w:val="sr-Cyrl-RS"/>
              </w:rPr>
              <w:t>сијски издаци</w:t>
            </w:r>
          </w:p>
          <w:p w14:paraId="3450994E" w14:textId="77777777" w:rsidR="00FA26C0" w:rsidRPr="00012AD4" w:rsidRDefault="00FA26C0" w:rsidP="00F95381">
            <w:pPr>
              <w:pStyle w:val="NormalWeb"/>
              <w:spacing w:before="0" w:beforeAutospacing="0" w:after="0" w:afterAutospacing="0"/>
              <w:jc w:val="both"/>
              <w:rPr>
                <w:i/>
                <w:iCs/>
                <w:color w:val="000000"/>
                <w:sz w:val="22"/>
                <w:szCs w:val="22"/>
                <w:lang w:val="sr-Cyrl-RS"/>
              </w:rPr>
            </w:pPr>
          </w:p>
          <w:p w14:paraId="38991F30" w14:textId="3CA6FE83" w:rsidR="00F95381" w:rsidRPr="00012AD4" w:rsidRDefault="00FA26C0" w:rsidP="00F95381">
            <w:pPr>
              <w:pStyle w:val="NormalWeb"/>
              <w:spacing w:before="0" w:beforeAutospacing="0" w:after="0" w:afterAutospacing="0"/>
              <w:jc w:val="both"/>
              <w:rPr>
                <w:b/>
                <w:i/>
                <w:iCs/>
                <w:color w:val="000000"/>
                <w:sz w:val="22"/>
                <w:szCs w:val="22"/>
                <w:lang w:val="sr-Cyrl-RS"/>
              </w:rPr>
            </w:pPr>
            <w:r w:rsidRPr="00012AD4">
              <w:rPr>
                <w:b/>
                <w:i/>
                <w:iCs/>
                <w:color w:val="000000"/>
                <w:sz w:val="22"/>
                <w:szCs w:val="22"/>
                <w:lang w:val="sr-Cyrl-RS"/>
              </w:rPr>
              <w:t>Смањење висине износа финансијског издатка</w:t>
            </w:r>
          </w:p>
          <w:p w14:paraId="6D7ECB78" w14:textId="77777777" w:rsidR="00FA26C0" w:rsidRPr="00012AD4" w:rsidRDefault="00FA26C0" w:rsidP="00F95381">
            <w:pPr>
              <w:pStyle w:val="NormalWeb"/>
              <w:spacing w:before="0" w:beforeAutospacing="0" w:after="0" w:afterAutospacing="0"/>
              <w:jc w:val="both"/>
              <w:rPr>
                <w:b/>
                <w:color w:val="FF0000"/>
                <w:sz w:val="22"/>
                <w:szCs w:val="22"/>
                <w:lang w:val="sr-Cyrl-RS"/>
              </w:rPr>
            </w:pPr>
          </w:p>
          <w:p w14:paraId="04973414" w14:textId="25B6C4FE" w:rsidR="00F95381" w:rsidRPr="00012AD4" w:rsidRDefault="00F95381" w:rsidP="00F95381">
            <w:pPr>
              <w:autoSpaceDE w:val="0"/>
              <w:autoSpaceDN w:val="0"/>
              <w:adjustRightInd w:val="0"/>
              <w:rPr>
                <w:rFonts w:ascii="Times New Roman" w:hAnsi="Times New Roman"/>
                <w:sz w:val="22"/>
                <w:szCs w:val="22"/>
                <w:lang w:val="sr-Cyrl-RS"/>
              </w:rPr>
            </w:pPr>
            <w:r w:rsidRPr="00012AD4">
              <w:rPr>
                <w:rFonts w:ascii="Times New Roman" w:hAnsi="Times New Roman"/>
                <w:sz w:val="22"/>
                <w:szCs w:val="22"/>
                <w:lang w:val="sr-Cyrl-RS"/>
              </w:rPr>
              <w:lastRenderedPageBreak/>
              <w:t>У оквиру овог поступка, наплаћује се Републичка административна такса за захтев у износу од 310 динара из тарифног броја 1 и Републичка административна такса  За издавање извештаја надлежног инспектора по захтеву за утврђивање испуњености услова и захтева утврђених техничким</w:t>
            </w:r>
            <w:r w:rsidR="007532DA" w:rsidRPr="00012AD4">
              <w:rPr>
                <w:rFonts w:ascii="Times New Roman" w:hAnsi="Times New Roman"/>
                <w:sz w:val="22"/>
                <w:szCs w:val="22"/>
                <w:lang w:val="sr-Cyrl-RS"/>
              </w:rPr>
              <w:t xml:space="preserve"> </w:t>
            </w:r>
            <w:r w:rsidRPr="00012AD4">
              <w:rPr>
                <w:rFonts w:ascii="Times New Roman" w:hAnsi="Times New Roman"/>
                <w:sz w:val="22"/>
                <w:szCs w:val="22"/>
                <w:lang w:val="sr-Cyrl-RS"/>
              </w:rPr>
              <w:t xml:space="preserve">прописима, прописима о енергетској ефикасности, прописима о заштити од пожара и експлозија, као и прописима о заштити животне средине, за потребе издавања лиценце за обављање енергетске делатности у износу од 30.870,00 РСД, у складу са тарифним бројем 140. Закона о РАТ из јула 2018. године. </w:t>
            </w:r>
          </w:p>
          <w:p w14:paraId="37B58BF4" w14:textId="77777777" w:rsidR="00F95381" w:rsidRPr="00012AD4" w:rsidRDefault="00F95381" w:rsidP="00F95381">
            <w:pPr>
              <w:autoSpaceDE w:val="0"/>
              <w:autoSpaceDN w:val="0"/>
              <w:adjustRightInd w:val="0"/>
              <w:rPr>
                <w:rFonts w:ascii="Times New Roman" w:hAnsi="Times New Roman"/>
                <w:sz w:val="22"/>
                <w:szCs w:val="22"/>
                <w:lang w:val="sr-Cyrl-RS"/>
              </w:rPr>
            </w:pPr>
          </w:p>
          <w:p w14:paraId="4AC6DB51" w14:textId="77777777" w:rsidR="00F95381" w:rsidRPr="00012AD4" w:rsidRDefault="00F95381" w:rsidP="00F95381">
            <w:pPr>
              <w:spacing w:after="150"/>
              <w:rPr>
                <w:rFonts w:ascii="Times New Roman" w:hAnsi="Times New Roman"/>
                <w:sz w:val="22"/>
                <w:szCs w:val="22"/>
                <w:lang w:val="sr-Cyrl-RS"/>
              </w:rPr>
            </w:pPr>
            <w:r w:rsidRPr="00012AD4">
              <w:rPr>
                <w:rFonts w:ascii="Times New Roman" w:hAnsi="Times New Roman"/>
                <w:sz w:val="22"/>
                <w:szCs w:val="22"/>
                <w:lang w:val="sr-Cyrl-RS"/>
              </w:rPr>
              <w:t xml:space="preserve">Републичка административна такса, коју подносилац захтева плаћа, мора бити сразмерна услузи коју добија. Овако висока такса за издавање извештаја није оправдана. </w:t>
            </w:r>
          </w:p>
          <w:p w14:paraId="49D89DCC" w14:textId="536B5BAC" w:rsidR="00F95381" w:rsidRPr="00012AD4" w:rsidRDefault="00F95381" w:rsidP="00F95381">
            <w:pPr>
              <w:spacing w:after="150"/>
              <w:rPr>
                <w:rFonts w:ascii="Times New Roman" w:eastAsiaTheme="minorHAnsi" w:hAnsi="Times New Roman"/>
                <w:sz w:val="22"/>
                <w:szCs w:val="22"/>
                <w:lang w:val="sr-Cyrl-RS"/>
              </w:rPr>
            </w:pPr>
            <w:r w:rsidRPr="00012AD4">
              <w:rPr>
                <w:rFonts w:ascii="Times New Roman" w:hAnsi="Times New Roman"/>
                <w:sz w:val="22"/>
                <w:szCs w:val="22"/>
                <w:lang w:val="sr-Cyrl-RS"/>
              </w:rPr>
              <w:t xml:space="preserve">Ово из следећих разлога. Републичка административна такса за поједина решења у вези са утврђивањем испуњености услова за заштиту од пожара знатно је нижа, на пример решење из области заштите од пожара по захтеву за одобрење локација објеката из тарифног броја 46 износи </w:t>
            </w:r>
            <w:r w:rsidRPr="00012AD4">
              <w:rPr>
                <w:rFonts w:ascii="Times New Roman" w:hAnsi="Times New Roman"/>
                <w:bCs/>
                <w:sz w:val="22"/>
                <w:szCs w:val="22"/>
                <w:lang w:val="sr-Cyrl-RS"/>
              </w:rPr>
              <w:t>28.280,00 РСД</w:t>
            </w:r>
            <w:r w:rsidRPr="00012AD4">
              <w:rPr>
                <w:rFonts w:ascii="Times New Roman" w:hAnsi="Times New Roman"/>
                <w:sz w:val="22"/>
                <w:szCs w:val="22"/>
                <w:lang w:val="sr-Cyrl-RS"/>
              </w:rPr>
              <w:t xml:space="preserve">. Дакле, висина ове таксе за издавање извештаја  виша је од такси за друге поступке давања овлашћења од стране МУП-а  из области заштите од пожара али и других органа. </w:t>
            </w:r>
            <w:r w:rsidRPr="00012AD4">
              <w:rPr>
                <w:rFonts w:ascii="Times New Roman" w:eastAsiaTheme="minorHAnsi" w:hAnsi="Times New Roman"/>
                <w:sz w:val="22"/>
                <w:szCs w:val="22"/>
                <w:lang w:val="sr-Cyrl-RS"/>
              </w:rPr>
              <w:t>Притом, треба имати у виду да за сваки извештај који му је потребан у поступку за добијање лиценци, подносилац захтева мора да издвоји једнаку суму. Сума коју подносилац захтева мора да издвоји само за прибављање извештаја, а има их три, троструко је већа, што је посебно велико оптерећење за мала и средња привредна друштва и предузетнике</w:t>
            </w:r>
            <w:r w:rsidR="00776819" w:rsidRPr="00012AD4">
              <w:rPr>
                <w:rFonts w:ascii="Times New Roman" w:eastAsiaTheme="minorHAnsi" w:hAnsi="Times New Roman"/>
                <w:sz w:val="22"/>
                <w:szCs w:val="22"/>
                <w:lang w:val="sr-Cyrl-RS"/>
              </w:rPr>
              <w:t>.</w:t>
            </w:r>
          </w:p>
          <w:p w14:paraId="162A801E" w14:textId="77777777" w:rsidR="00F95381" w:rsidRPr="00012AD4" w:rsidRDefault="00F95381" w:rsidP="00F95381">
            <w:pPr>
              <w:spacing w:after="150"/>
              <w:rPr>
                <w:rFonts w:ascii="Times New Roman" w:hAnsi="Times New Roman"/>
                <w:sz w:val="22"/>
                <w:szCs w:val="22"/>
                <w:lang w:val="sr-Cyrl-RS"/>
              </w:rPr>
            </w:pPr>
            <w:r w:rsidRPr="00012AD4">
              <w:rPr>
                <w:rFonts w:ascii="Times New Roman" w:hAnsi="Times New Roman"/>
                <w:sz w:val="22"/>
                <w:szCs w:val="22"/>
                <w:lang w:val="sr-Cyrl-RS"/>
              </w:rPr>
              <w:t>Поред тога, дигитализацијом поступка односно успостављањем аутоматизованог процеса, додатно ће се олакшати рад службеника, што представља још један релевантан разлог за смањење висине овог издатка.</w:t>
            </w:r>
          </w:p>
          <w:p w14:paraId="7781ACAD" w14:textId="400E8836" w:rsidR="00F95381" w:rsidRPr="00012AD4" w:rsidRDefault="00F95381" w:rsidP="00F95381">
            <w:pPr>
              <w:autoSpaceDE w:val="0"/>
              <w:autoSpaceDN w:val="0"/>
              <w:adjustRightInd w:val="0"/>
              <w:rPr>
                <w:rFonts w:ascii="Times New Roman" w:hAnsi="Times New Roman"/>
                <w:sz w:val="22"/>
                <w:szCs w:val="22"/>
                <w:lang w:val="sr-Cyrl-RS"/>
              </w:rPr>
            </w:pPr>
            <w:r w:rsidRPr="00012AD4">
              <w:rPr>
                <w:rFonts w:ascii="Times New Roman" w:hAnsi="Times New Roman"/>
                <w:sz w:val="22"/>
                <w:szCs w:val="22"/>
                <w:lang w:val="sr-Cyrl-RS"/>
              </w:rPr>
              <w:t xml:space="preserve">Имајући у виду претходно наведене разлоге и руководећи се начелом економичности (члан 9. ЗОУП-а), предлаже се смањење ове таксе за </w:t>
            </w:r>
            <w:r w:rsidR="00810A15" w:rsidRPr="00012AD4">
              <w:rPr>
                <w:rFonts w:ascii="Times New Roman" w:hAnsi="Times New Roman"/>
                <w:sz w:val="22"/>
                <w:szCs w:val="22"/>
                <w:lang w:val="sr-Cyrl-RS"/>
              </w:rPr>
              <w:t>5</w:t>
            </w:r>
            <w:r w:rsidRPr="00012AD4">
              <w:rPr>
                <w:rFonts w:ascii="Times New Roman" w:hAnsi="Times New Roman"/>
                <w:sz w:val="22"/>
                <w:szCs w:val="22"/>
                <w:lang w:val="sr-Cyrl-RS"/>
              </w:rPr>
              <w:t>0%, па предложена нова висина таксе износи 1</w:t>
            </w:r>
            <w:r w:rsidR="00810A15" w:rsidRPr="00012AD4">
              <w:rPr>
                <w:rFonts w:ascii="Times New Roman" w:hAnsi="Times New Roman"/>
                <w:sz w:val="22"/>
                <w:szCs w:val="22"/>
                <w:lang w:val="sr-Cyrl-RS"/>
              </w:rPr>
              <w:t>5</w:t>
            </w:r>
            <w:r w:rsidRPr="00012AD4">
              <w:rPr>
                <w:rFonts w:ascii="Times New Roman" w:hAnsi="Times New Roman"/>
                <w:sz w:val="22"/>
                <w:szCs w:val="22"/>
                <w:lang w:val="sr-Cyrl-RS"/>
              </w:rPr>
              <w:t>.</w:t>
            </w:r>
            <w:r w:rsidR="00810A15" w:rsidRPr="00012AD4">
              <w:rPr>
                <w:rFonts w:ascii="Times New Roman" w:hAnsi="Times New Roman"/>
                <w:sz w:val="22"/>
                <w:szCs w:val="22"/>
                <w:lang w:val="sr-Cyrl-RS"/>
              </w:rPr>
              <w:t>435</w:t>
            </w:r>
            <w:r w:rsidRPr="00012AD4">
              <w:rPr>
                <w:rFonts w:ascii="Times New Roman" w:hAnsi="Times New Roman"/>
                <w:sz w:val="22"/>
                <w:szCs w:val="22"/>
                <w:lang w:val="sr-Cyrl-RS"/>
              </w:rPr>
              <w:t>,00 РСД.</w:t>
            </w:r>
          </w:p>
          <w:p w14:paraId="44CA6860" w14:textId="77777777" w:rsidR="00F95381" w:rsidRPr="00012AD4" w:rsidRDefault="00F95381" w:rsidP="00F95381">
            <w:pPr>
              <w:autoSpaceDE w:val="0"/>
              <w:autoSpaceDN w:val="0"/>
              <w:adjustRightInd w:val="0"/>
              <w:rPr>
                <w:rFonts w:ascii="Times New Roman" w:hAnsi="Times New Roman"/>
                <w:sz w:val="22"/>
                <w:szCs w:val="22"/>
                <w:lang w:val="sr-Cyrl-RS"/>
              </w:rPr>
            </w:pPr>
          </w:p>
          <w:p w14:paraId="24130AB6" w14:textId="54222DB2" w:rsidR="00F95381" w:rsidRPr="00012AD4" w:rsidRDefault="00F95381" w:rsidP="00F95381">
            <w:pPr>
              <w:autoSpaceDE w:val="0"/>
              <w:autoSpaceDN w:val="0"/>
              <w:adjustRightInd w:val="0"/>
              <w:rPr>
                <w:rFonts w:ascii="Times New Roman" w:hAnsi="Times New Roman"/>
                <w:b/>
                <w:sz w:val="22"/>
                <w:szCs w:val="22"/>
                <w:lang w:val="sr-Cyrl-RS"/>
              </w:rPr>
            </w:pPr>
            <w:r w:rsidRPr="00012AD4">
              <w:rPr>
                <w:rFonts w:ascii="Times New Roman" w:hAnsi="Times New Roman"/>
                <w:b/>
                <w:sz w:val="22"/>
                <w:szCs w:val="22"/>
                <w:lang w:val="sr-Cyrl-RS"/>
              </w:rPr>
              <w:t>За примену ове препоруке, потребна је измена и допуна Закона о републичким административним таксама ("Сл. гласник РС", бр. 43/2003, 51/2003 - испр., 61/2005, 101/2005 - др. закон, 5/2009, 54/2009, 50/2011, 70/2011 - усклађени дин. изн., 55/2012 - усклађени дин. изн., 93/2012, 47/2013 - усклађени дин. изн., 65/2013 - др. закон, 57/2014 - усклађени дин. изн., 45/2015 - усклађени дин. изн., 83/2015, 112/2015, 50/2016 - усклађени дин. изн. и 61/2017 - усклађени дин. изн, 113/17, 3/18 – исправка и 50/18 – др. закон), тарифни број 140.</w:t>
            </w:r>
          </w:p>
          <w:p w14:paraId="098EA7CF" w14:textId="77777777" w:rsidR="00F95381" w:rsidRPr="00012AD4" w:rsidRDefault="00F95381" w:rsidP="00F95381">
            <w:pPr>
              <w:autoSpaceDE w:val="0"/>
              <w:autoSpaceDN w:val="0"/>
              <w:adjustRightInd w:val="0"/>
              <w:rPr>
                <w:rFonts w:ascii="Times New Roman" w:hAnsi="Times New Roman"/>
                <w:b/>
                <w:sz w:val="22"/>
                <w:szCs w:val="22"/>
                <w:lang w:val="sr-Cyrl-RS"/>
              </w:rPr>
            </w:pPr>
          </w:p>
          <w:p w14:paraId="543D16DB" w14:textId="77777777" w:rsidR="001A6CB6" w:rsidRPr="00012AD4" w:rsidRDefault="001A6CB6" w:rsidP="00776819">
            <w:pPr>
              <w:pStyle w:val="NormalWeb"/>
              <w:numPr>
                <w:ilvl w:val="1"/>
                <w:numId w:val="23"/>
              </w:numPr>
              <w:spacing w:before="0" w:beforeAutospacing="0" w:after="0" w:afterAutospacing="0"/>
              <w:ind w:left="459"/>
              <w:rPr>
                <w:b/>
                <w:sz w:val="22"/>
                <w:szCs w:val="22"/>
                <w:u w:val="single"/>
                <w:lang w:val="sr-Cyrl-RS"/>
              </w:rPr>
            </w:pPr>
            <w:r w:rsidRPr="00012AD4">
              <w:rPr>
                <w:b/>
                <w:sz w:val="22"/>
                <w:szCs w:val="22"/>
                <w:u w:val="single"/>
                <w:lang w:val="sr-Cyrl-RS"/>
              </w:rPr>
              <w:t>Рокови</w:t>
            </w:r>
          </w:p>
          <w:p w14:paraId="19B74F6C" w14:textId="77777777" w:rsidR="008C680D" w:rsidRPr="00012AD4" w:rsidRDefault="008C680D" w:rsidP="001A6CB6">
            <w:pPr>
              <w:pStyle w:val="NormalWeb"/>
              <w:spacing w:before="0" w:beforeAutospacing="0" w:after="0" w:afterAutospacing="0"/>
              <w:rPr>
                <w:i/>
                <w:sz w:val="22"/>
                <w:szCs w:val="22"/>
                <w:lang w:val="sr-Cyrl-RS"/>
              </w:rPr>
            </w:pPr>
          </w:p>
          <w:p w14:paraId="6F410CDC" w14:textId="2EDA3D26" w:rsidR="001A6CB6" w:rsidRPr="00012AD4" w:rsidRDefault="001A6CB6" w:rsidP="001A6CB6">
            <w:pPr>
              <w:pStyle w:val="NormalWeb"/>
              <w:spacing w:before="0" w:beforeAutospacing="0" w:after="0" w:afterAutospacing="0"/>
              <w:rPr>
                <w:b/>
                <w:i/>
                <w:sz w:val="22"/>
                <w:szCs w:val="22"/>
                <w:lang w:val="sr-Cyrl-RS"/>
              </w:rPr>
            </w:pPr>
            <w:r w:rsidRPr="00012AD4">
              <w:rPr>
                <w:b/>
                <w:i/>
                <w:sz w:val="22"/>
                <w:szCs w:val="22"/>
                <w:lang w:val="sr-Cyrl-RS"/>
              </w:rPr>
              <w:t xml:space="preserve">Прописивање краћих рокова </w:t>
            </w:r>
          </w:p>
          <w:p w14:paraId="4DED7840" w14:textId="38907503" w:rsidR="001A6CB6" w:rsidRPr="00012AD4" w:rsidRDefault="001A6CB6" w:rsidP="001A6CB6">
            <w:pPr>
              <w:pStyle w:val="NormalWeb"/>
              <w:jc w:val="both"/>
              <w:rPr>
                <w:sz w:val="22"/>
                <w:szCs w:val="22"/>
                <w:lang w:val="sr-Cyrl-RS"/>
              </w:rPr>
            </w:pPr>
            <w:r w:rsidRPr="00012AD4">
              <w:rPr>
                <w:sz w:val="22"/>
                <w:szCs w:val="22"/>
                <w:lang w:val="sr-Cyrl-RS"/>
              </w:rPr>
              <w:t xml:space="preserve">Рок за решавање захтева није предвиђен посебним прописом, те се у поступку примењује рок прописан општим прописом – Законом о општем управном поступку и то 30 дана од  покретања поступка када се о управној ствари одлучује у поступку непосредног одлучивања, односно 60 дана од покретања поступка када се о управној ствари не одлучује у поступку непосредног одлучивања. </w:t>
            </w:r>
          </w:p>
          <w:p w14:paraId="4461A664" w14:textId="2FD2D3C5" w:rsidR="001A6CB6" w:rsidRPr="00012AD4" w:rsidRDefault="001A6CB6" w:rsidP="001A6CB6">
            <w:pPr>
              <w:pStyle w:val="NormalWeb"/>
              <w:jc w:val="both"/>
              <w:rPr>
                <w:sz w:val="22"/>
                <w:szCs w:val="22"/>
                <w:lang w:val="sr-Cyrl-RS"/>
              </w:rPr>
            </w:pPr>
            <w:r w:rsidRPr="00012AD4">
              <w:rPr>
                <w:sz w:val="22"/>
                <w:szCs w:val="22"/>
                <w:lang w:val="sr-Cyrl-RS"/>
              </w:rPr>
              <w:t xml:space="preserve">Како је у обрасцу </w:t>
            </w:r>
            <w:r w:rsidR="00CC4A47" w:rsidRPr="00012AD4">
              <w:rPr>
                <w:sz w:val="22"/>
                <w:szCs w:val="22"/>
                <w:lang w:val="en-GB"/>
              </w:rPr>
              <w:t>e</w:t>
            </w:r>
            <w:r w:rsidR="00CC4A47" w:rsidRPr="00012AD4">
              <w:rPr>
                <w:sz w:val="22"/>
                <w:szCs w:val="22"/>
                <w:lang w:val="sr-Cyrl-RS"/>
              </w:rPr>
              <w:t>-пописа</w:t>
            </w:r>
            <w:r w:rsidRPr="00012AD4">
              <w:rPr>
                <w:sz w:val="22"/>
                <w:szCs w:val="22"/>
                <w:lang w:val="sr-Cyrl-RS"/>
              </w:rPr>
              <w:t xml:space="preserve"> наведено да је просечан рок за решавање уредног захтева од 10 до 30 дана, предлаже се да се посебним прописом предвиди јединствен рок за решавање по захтеву и то 30 дана за прибављање података по службеној дужности и решавањ</w:t>
            </w:r>
            <w:r w:rsidR="007532DA" w:rsidRPr="00012AD4">
              <w:rPr>
                <w:sz w:val="22"/>
                <w:szCs w:val="22"/>
                <w:lang w:val="sr-Cyrl-RS"/>
              </w:rPr>
              <w:t>е</w:t>
            </w:r>
            <w:r w:rsidRPr="00012AD4">
              <w:rPr>
                <w:sz w:val="22"/>
                <w:szCs w:val="22"/>
                <w:lang w:val="sr-Cyrl-RS"/>
              </w:rPr>
              <w:t xml:space="preserve"> по захтеву. </w:t>
            </w:r>
          </w:p>
          <w:p w14:paraId="1EE55F95" w14:textId="1B91EA31" w:rsidR="001A6CB6" w:rsidRPr="00012AD4" w:rsidRDefault="001A6CB6" w:rsidP="001A6CB6">
            <w:pPr>
              <w:pStyle w:val="NormalWeb"/>
              <w:spacing w:before="0" w:beforeAutospacing="0" w:after="0" w:afterAutospacing="0"/>
              <w:jc w:val="both"/>
              <w:rPr>
                <w:b/>
                <w:color w:val="000000" w:themeColor="text1"/>
                <w:sz w:val="22"/>
                <w:szCs w:val="22"/>
                <w:lang w:val="sr-Cyrl-RS"/>
              </w:rPr>
            </w:pPr>
            <w:r w:rsidRPr="00012AD4">
              <w:rPr>
                <w:b/>
                <w:color w:val="000000" w:themeColor="text1"/>
                <w:sz w:val="22"/>
                <w:szCs w:val="22"/>
                <w:lang w:val="sr-Cyrl-RS"/>
              </w:rPr>
              <w:t>За примену препоруке потребно је изменити и допунити Правилник о лиценци за обављање енергетских делатности и сертификацији („Службени гласник РС“, бр. 87/2015</w:t>
            </w:r>
            <w:r w:rsidR="009653BC" w:rsidRPr="00012AD4">
              <w:rPr>
                <w:b/>
                <w:color w:val="000000" w:themeColor="text1"/>
                <w:sz w:val="22"/>
                <w:szCs w:val="22"/>
                <w:lang w:val="sr-Cyrl-RS"/>
              </w:rPr>
              <w:t>, 44/2018-др. закон</w:t>
            </w:r>
            <w:r w:rsidRPr="00012AD4">
              <w:rPr>
                <w:b/>
                <w:color w:val="000000" w:themeColor="text1"/>
                <w:sz w:val="22"/>
                <w:szCs w:val="22"/>
                <w:lang w:val="sr-Cyrl-RS"/>
              </w:rPr>
              <w:t xml:space="preserve">). </w:t>
            </w:r>
          </w:p>
          <w:p w14:paraId="3E30D20B" w14:textId="77777777" w:rsidR="00E807C8" w:rsidRPr="00012AD4" w:rsidRDefault="00E807C8" w:rsidP="001A6CB6">
            <w:pPr>
              <w:pStyle w:val="NormalWeb"/>
              <w:spacing w:before="0" w:beforeAutospacing="0" w:after="0" w:afterAutospacing="0"/>
              <w:jc w:val="both"/>
              <w:rPr>
                <w:b/>
                <w:color w:val="000000" w:themeColor="text1"/>
                <w:sz w:val="22"/>
                <w:szCs w:val="22"/>
                <w:lang w:val="sr-Cyrl-RS"/>
              </w:rPr>
            </w:pPr>
          </w:p>
          <w:p w14:paraId="30CB3A5A" w14:textId="7F8A6310" w:rsidR="008C680D" w:rsidRPr="00012AD4" w:rsidRDefault="008C680D" w:rsidP="00776819">
            <w:pPr>
              <w:pStyle w:val="NormalWeb"/>
              <w:numPr>
                <w:ilvl w:val="1"/>
                <w:numId w:val="23"/>
              </w:numPr>
              <w:spacing w:before="0" w:beforeAutospacing="0" w:after="0" w:afterAutospacing="0"/>
              <w:ind w:left="459"/>
              <w:rPr>
                <w:b/>
                <w:sz w:val="22"/>
                <w:szCs w:val="22"/>
                <w:lang w:val="sr-Cyrl-RS"/>
              </w:rPr>
            </w:pPr>
            <w:r w:rsidRPr="00012AD4">
              <w:rPr>
                <w:b/>
                <w:sz w:val="22"/>
                <w:szCs w:val="22"/>
                <w:lang w:val="sr-Cyrl-RS"/>
              </w:rPr>
              <w:lastRenderedPageBreak/>
              <w:t>Евиденције</w:t>
            </w:r>
          </w:p>
          <w:p w14:paraId="7B074AE1" w14:textId="77777777" w:rsidR="008C680D" w:rsidRPr="00012AD4" w:rsidRDefault="008C680D" w:rsidP="008C680D">
            <w:pPr>
              <w:pStyle w:val="NormalWeb"/>
              <w:spacing w:before="0" w:beforeAutospacing="0" w:after="0" w:afterAutospacing="0"/>
              <w:ind w:left="459"/>
              <w:rPr>
                <w:b/>
                <w:i/>
                <w:sz w:val="22"/>
                <w:szCs w:val="22"/>
                <w:lang w:val="sr-Cyrl-RS"/>
              </w:rPr>
            </w:pPr>
          </w:p>
          <w:p w14:paraId="38ADC46D" w14:textId="12AFE0FE" w:rsidR="00776819" w:rsidRPr="00012AD4" w:rsidRDefault="00776819" w:rsidP="007532DA">
            <w:pPr>
              <w:pStyle w:val="NormalWeb"/>
              <w:spacing w:before="0" w:beforeAutospacing="0" w:after="0" w:afterAutospacing="0"/>
              <w:rPr>
                <w:b/>
                <w:i/>
                <w:sz w:val="22"/>
                <w:szCs w:val="22"/>
                <w:lang w:val="sr-Cyrl-RS"/>
              </w:rPr>
            </w:pPr>
            <w:r w:rsidRPr="00012AD4">
              <w:rPr>
                <w:b/>
                <w:i/>
                <w:sz w:val="22"/>
                <w:szCs w:val="22"/>
                <w:lang w:val="sr-Cyrl-RS"/>
              </w:rPr>
              <w:t>Прописивање вођењ</w:t>
            </w:r>
            <w:r w:rsidR="00E417C6" w:rsidRPr="00012AD4">
              <w:rPr>
                <w:b/>
                <w:i/>
                <w:sz w:val="22"/>
                <w:szCs w:val="22"/>
                <w:lang w:val="sr-Cyrl-RS"/>
              </w:rPr>
              <w:t>а</w:t>
            </w:r>
            <w:r w:rsidRPr="00012AD4">
              <w:rPr>
                <w:b/>
                <w:i/>
                <w:sz w:val="22"/>
                <w:szCs w:val="22"/>
                <w:lang w:val="sr-Cyrl-RS"/>
              </w:rPr>
              <w:t xml:space="preserve"> евиденција</w:t>
            </w:r>
            <w:r w:rsidR="007532DA" w:rsidRPr="00012AD4">
              <w:rPr>
                <w:b/>
                <w:i/>
                <w:sz w:val="22"/>
                <w:szCs w:val="22"/>
                <w:lang w:val="sr-Cyrl-RS"/>
              </w:rPr>
              <w:t xml:space="preserve"> и јавна доступност</w:t>
            </w:r>
          </w:p>
          <w:p w14:paraId="61D0937F" w14:textId="77777777" w:rsidR="008C680D" w:rsidRPr="00012AD4" w:rsidRDefault="008C680D" w:rsidP="008C680D">
            <w:pPr>
              <w:pStyle w:val="NormalWeb"/>
              <w:spacing w:before="0" w:beforeAutospacing="0" w:after="0" w:afterAutospacing="0"/>
              <w:ind w:left="459"/>
              <w:rPr>
                <w:b/>
                <w:i/>
                <w:sz w:val="22"/>
                <w:szCs w:val="22"/>
                <w:lang w:val="sr-Cyrl-RS"/>
              </w:rPr>
            </w:pPr>
          </w:p>
          <w:p w14:paraId="414D462C" w14:textId="7E7167DC" w:rsidR="00F95381" w:rsidRPr="00012AD4" w:rsidRDefault="00E74D08" w:rsidP="00F95381">
            <w:pPr>
              <w:pStyle w:val="NormalWeb"/>
              <w:spacing w:before="0" w:beforeAutospacing="0" w:after="0" w:afterAutospacing="0"/>
              <w:jc w:val="both"/>
              <w:rPr>
                <w:sz w:val="22"/>
                <w:szCs w:val="22"/>
                <w:lang w:val="sr-Cyrl-RS"/>
              </w:rPr>
            </w:pPr>
            <w:r>
              <w:rPr>
                <w:sz w:val="22"/>
                <w:szCs w:val="22"/>
                <w:lang w:val="sr-Cyrl-RS"/>
              </w:rPr>
              <w:t>У</w:t>
            </w:r>
            <w:r w:rsidR="008C680D" w:rsidRPr="00012AD4">
              <w:rPr>
                <w:sz w:val="22"/>
                <w:szCs w:val="22"/>
                <w:lang w:val="sr-Cyrl-RS"/>
              </w:rPr>
              <w:t xml:space="preserve"> циљу</w:t>
            </w:r>
            <w:r w:rsidR="00C50B92" w:rsidRPr="00012AD4">
              <w:rPr>
                <w:sz w:val="22"/>
                <w:szCs w:val="22"/>
                <w:lang w:val="sr-Cyrl-RS"/>
              </w:rPr>
              <w:t xml:space="preserve"> </w:t>
            </w:r>
            <w:r w:rsidR="008C680D" w:rsidRPr="00012AD4">
              <w:rPr>
                <w:sz w:val="22"/>
                <w:szCs w:val="22"/>
                <w:lang w:val="sr-Cyrl-RS"/>
              </w:rPr>
              <w:t>правне сигурности корисника усл</w:t>
            </w:r>
            <w:r w:rsidR="007532DA" w:rsidRPr="00012AD4">
              <w:rPr>
                <w:sz w:val="22"/>
                <w:szCs w:val="22"/>
                <w:lang w:val="sr-Cyrl-RS"/>
              </w:rPr>
              <w:t>у</w:t>
            </w:r>
            <w:r w:rsidR="008C680D" w:rsidRPr="00012AD4">
              <w:rPr>
                <w:sz w:val="22"/>
                <w:szCs w:val="22"/>
                <w:lang w:val="sr-Cyrl-RS"/>
              </w:rPr>
              <w:t>га ових правних лица, п</w:t>
            </w:r>
            <w:r w:rsidR="00F95381" w:rsidRPr="00012AD4">
              <w:rPr>
                <w:sz w:val="22"/>
                <w:szCs w:val="22"/>
                <w:lang w:val="sr-Cyrl-RS"/>
              </w:rPr>
              <w:t xml:space="preserve">редлаже се вођење евиденција издатих извештаја о спроведености мера заштите од пожара и експлозија за објекте  </w:t>
            </w:r>
            <w:r w:rsidR="00F147EF" w:rsidRPr="00012AD4">
              <w:rPr>
                <w:sz w:val="22"/>
                <w:szCs w:val="22"/>
                <w:lang w:val="sr-Cyrl-RS"/>
              </w:rPr>
              <w:t xml:space="preserve">у којима се обавља енергетска делатност </w:t>
            </w:r>
            <w:r w:rsidR="00F95381" w:rsidRPr="00012AD4">
              <w:rPr>
                <w:sz w:val="22"/>
                <w:szCs w:val="22"/>
                <w:lang w:val="sr-Cyrl-RS"/>
              </w:rPr>
              <w:t>у којима ће бити наведени подаци о објектима за које је тражена израда извештаја, укључујући податке о адреси, катастарској парцели и власнику, као и подаци о датуму провере спроведености мера заштите од пожара и експлозија и израде извештаја, односно подаци о утврђеним спроведеним и извршеним мерама заштите од пожара и експлозија, подносиоцу захтев</w:t>
            </w:r>
            <w:r w:rsidR="008C680D" w:rsidRPr="00012AD4">
              <w:rPr>
                <w:sz w:val="22"/>
                <w:szCs w:val="22"/>
                <w:lang w:val="sr-Cyrl-RS"/>
              </w:rPr>
              <w:t>а</w:t>
            </w:r>
            <w:r w:rsidR="00F95381" w:rsidRPr="00012AD4">
              <w:rPr>
                <w:sz w:val="22"/>
                <w:szCs w:val="22"/>
                <w:lang w:val="sr-Cyrl-RS"/>
              </w:rPr>
              <w:t>, надлежном орган</w:t>
            </w:r>
            <w:r w:rsidR="008C680D" w:rsidRPr="00012AD4">
              <w:rPr>
                <w:sz w:val="22"/>
                <w:szCs w:val="22"/>
                <w:lang w:val="sr-Cyrl-RS"/>
              </w:rPr>
              <w:t xml:space="preserve">у </w:t>
            </w:r>
            <w:r w:rsidR="00F95381" w:rsidRPr="00012AD4">
              <w:rPr>
                <w:sz w:val="22"/>
                <w:szCs w:val="22"/>
                <w:lang w:val="sr-Cyrl-RS"/>
              </w:rPr>
              <w:t xml:space="preserve">и организационој јединици и надлежном службенику. </w:t>
            </w:r>
          </w:p>
          <w:p w14:paraId="51F030F7" w14:textId="77777777" w:rsidR="00D8490E" w:rsidRPr="00012AD4" w:rsidRDefault="00D8490E" w:rsidP="00F95381">
            <w:pPr>
              <w:pStyle w:val="NormalWeb"/>
              <w:spacing w:before="0" w:beforeAutospacing="0" w:after="0" w:afterAutospacing="0"/>
              <w:jc w:val="both"/>
              <w:rPr>
                <w:sz w:val="22"/>
                <w:szCs w:val="22"/>
                <w:lang w:val="sr-Cyrl-RS"/>
              </w:rPr>
            </w:pPr>
          </w:p>
          <w:p w14:paraId="06934B7A" w14:textId="2BCD7D97" w:rsidR="00D8490E" w:rsidRPr="00012AD4" w:rsidRDefault="00D8490E" w:rsidP="00F95381">
            <w:pPr>
              <w:pStyle w:val="NormalWeb"/>
              <w:spacing w:before="0" w:beforeAutospacing="0" w:after="0" w:afterAutospacing="0"/>
              <w:jc w:val="both"/>
              <w:rPr>
                <w:sz w:val="22"/>
                <w:szCs w:val="22"/>
                <w:lang w:val="sr-Cyrl-RS"/>
              </w:rPr>
            </w:pPr>
            <w:r w:rsidRPr="00012AD4">
              <w:rPr>
                <w:sz w:val="22"/>
                <w:szCs w:val="22"/>
                <w:lang w:val="sr-Cyrl-RS"/>
              </w:rPr>
              <w:t>Прописивање и вођење евиденција значајно је с обзиром на сврху поступка издавања извештаја, а то је утврђивање подобности објекта за обављање енергетске делатности у погледу спроведености мера заштите од пожара и експлозија, како би  подносилац захтева могао да поднесе захтев за добијање лиценце за обављање енергетских делатности, коју издаје министарство надлежно за послове рударства и енергетике Републике Србије. На овај начин би надлежни орган за издавање лиценце за обављање енергетске делатности</w:t>
            </w:r>
            <w:r w:rsidR="007532DA" w:rsidRPr="00012AD4">
              <w:rPr>
                <w:sz w:val="22"/>
                <w:szCs w:val="22"/>
                <w:lang w:val="sr-Cyrl-RS"/>
              </w:rPr>
              <w:t>,</w:t>
            </w:r>
            <w:r w:rsidRPr="00012AD4">
              <w:rPr>
                <w:sz w:val="22"/>
                <w:szCs w:val="22"/>
                <w:lang w:val="sr-Cyrl-RS"/>
              </w:rPr>
              <w:t xml:space="preserve"> увидом у регистар издатих извештаја о спроведености мера заштите од пожара</w:t>
            </w:r>
            <w:r w:rsidR="007532DA" w:rsidRPr="00012AD4">
              <w:rPr>
                <w:sz w:val="22"/>
                <w:szCs w:val="22"/>
                <w:lang w:val="sr-Cyrl-RS"/>
              </w:rPr>
              <w:t>,</w:t>
            </w:r>
            <w:r w:rsidRPr="00012AD4">
              <w:rPr>
                <w:sz w:val="22"/>
                <w:szCs w:val="22"/>
                <w:lang w:val="sr-Cyrl-RS"/>
              </w:rPr>
              <w:t xml:space="preserve"> на једноставан и поуздан начин могао да утврди да ли су мере </w:t>
            </w:r>
            <w:r w:rsidR="008C680D" w:rsidRPr="00012AD4">
              <w:rPr>
                <w:sz w:val="22"/>
                <w:szCs w:val="22"/>
                <w:lang w:val="sr-Cyrl-RS"/>
              </w:rPr>
              <w:t>заштите</w:t>
            </w:r>
            <w:r w:rsidRPr="00012AD4">
              <w:rPr>
                <w:sz w:val="22"/>
                <w:szCs w:val="22"/>
                <w:lang w:val="sr-Cyrl-RS"/>
              </w:rPr>
              <w:t xml:space="preserve"> од пожара и </w:t>
            </w:r>
            <w:r w:rsidR="008064B3" w:rsidRPr="00012AD4">
              <w:rPr>
                <w:sz w:val="22"/>
                <w:szCs w:val="22"/>
                <w:lang w:val="sr-Cyrl-RS"/>
              </w:rPr>
              <w:t>експлозија</w:t>
            </w:r>
            <w:r w:rsidRPr="00012AD4">
              <w:rPr>
                <w:sz w:val="22"/>
                <w:szCs w:val="22"/>
                <w:lang w:val="sr-Cyrl-RS"/>
              </w:rPr>
              <w:t xml:space="preserve"> спроведене у објектима у којима се аплицира за обављање енергетске делатности. На овај начин значајно би се утицало на смањење фина</w:t>
            </w:r>
            <w:r w:rsidR="00FF5898" w:rsidRPr="00012AD4">
              <w:rPr>
                <w:sz w:val="22"/>
                <w:szCs w:val="22"/>
                <w:lang w:val="sr-Cyrl-RS"/>
              </w:rPr>
              <w:t>н</w:t>
            </w:r>
            <w:r w:rsidRPr="00012AD4">
              <w:rPr>
                <w:sz w:val="22"/>
                <w:szCs w:val="22"/>
                <w:lang w:val="sr-Cyrl-RS"/>
              </w:rPr>
              <w:t xml:space="preserve">сијских издатака и времена потребног за сваки од поступака који се покреће ради добијања лиценце за обављање енергетске делатности. </w:t>
            </w:r>
          </w:p>
          <w:p w14:paraId="43E2B669" w14:textId="77777777" w:rsidR="00955815" w:rsidRPr="00012AD4" w:rsidRDefault="00955815" w:rsidP="00232FAD">
            <w:pPr>
              <w:spacing w:before="120" w:after="120"/>
              <w:rPr>
                <w:rFonts w:ascii="Times New Roman" w:eastAsia="Times New Roman" w:hAnsi="Times New Roman"/>
                <w:sz w:val="22"/>
                <w:szCs w:val="22"/>
                <w:lang w:val="sr-Cyrl-RS"/>
              </w:rPr>
            </w:pPr>
            <w:r w:rsidRPr="00012AD4">
              <w:rPr>
                <w:rFonts w:ascii="Times New Roman" w:eastAsia="Times New Roman" w:hAnsi="Times New Roman"/>
                <w:sz w:val="22"/>
                <w:szCs w:val="22"/>
                <w:lang w:val="sr-Cyrl-RS"/>
              </w:rPr>
              <w:t>Вођење евиденција предлаже се у отвореном, машински читљивом облику (база података).</w:t>
            </w:r>
          </w:p>
          <w:p w14:paraId="7F1CC2D0" w14:textId="6B7CBB79" w:rsidR="00F95381" w:rsidRPr="00012AD4" w:rsidRDefault="00F95381" w:rsidP="00232FAD">
            <w:pPr>
              <w:spacing w:before="120" w:after="120"/>
              <w:rPr>
                <w:rFonts w:ascii="Times New Roman" w:hAnsi="Times New Roman"/>
                <w:b/>
                <w:sz w:val="22"/>
                <w:szCs w:val="22"/>
                <w:lang w:val="sr-Cyrl-RS"/>
              </w:rPr>
            </w:pPr>
            <w:r w:rsidRPr="00012AD4">
              <w:rPr>
                <w:rFonts w:ascii="Times New Roman" w:hAnsi="Times New Roman"/>
                <w:b/>
                <w:color w:val="000000" w:themeColor="text1"/>
                <w:sz w:val="22"/>
                <w:szCs w:val="22"/>
                <w:lang w:val="sr-Cyrl-RS"/>
              </w:rPr>
              <w:t>За примену препоруке</w:t>
            </w:r>
            <w:r w:rsidR="00776819" w:rsidRPr="00012AD4">
              <w:rPr>
                <w:rFonts w:ascii="Times New Roman" w:hAnsi="Times New Roman"/>
                <w:b/>
                <w:color w:val="000000" w:themeColor="text1"/>
                <w:sz w:val="22"/>
                <w:szCs w:val="22"/>
                <w:lang w:val="sr-Cyrl-RS"/>
              </w:rPr>
              <w:t xml:space="preserve"> за пропис</w:t>
            </w:r>
            <w:r w:rsidR="001A6CB6" w:rsidRPr="00012AD4">
              <w:rPr>
                <w:rFonts w:ascii="Times New Roman" w:hAnsi="Times New Roman"/>
                <w:b/>
                <w:color w:val="000000" w:themeColor="text1"/>
                <w:sz w:val="22"/>
                <w:szCs w:val="22"/>
                <w:lang w:val="sr-Cyrl-RS"/>
              </w:rPr>
              <w:t>и</w:t>
            </w:r>
            <w:r w:rsidR="00776819" w:rsidRPr="00012AD4">
              <w:rPr>
                <w:rFonts w:ascii="Times New Roman" w:hAnsi="Times New Roman"/>
                <w:b/>
                <w:color w:val="000000" w:themeColor="text1"/>
                <w:sz w:val="22"/>
                <w:szCs w:val="22"/>
                <w:lang w:val="sr-Cyrl-RS"/>
              </w:rPr>
              <w:t>вање евиденције</w:t>
            </w:r>
            <w:r w:rsidRPr="00012AD4">
              <w:rPr>
                <w:rFonts w:ascii="Times New Roman" w:hAnsi="Times New Roman"/>
                <w:b/>
                <w:color w:val="000000" w:themeColor="text1"/>
                <w:sz w:val="22"/>
                <w:szCs w:val="22"/>
                <w:lang w:val="sr-Cyrl-RS"/>
              </w:rPr>
              <w:t xml:space="preserve">, потребно је изменити и допунити </w:t>
            </w:r>
            <w:r w:rsidR="00F147EF" w:rsidRPr="00012AD4">
              <w:rPr>
                <w:rFonts w:ascii="Times New Roman" w:hAnsi="Times New Roman"/>
                <w:b/>
                <w:color w:val="000000" w:themeColor="text1"/>
                <w:sz w:val="22"/>
                <w:szCs w:val="22"/>
                <w:lang w:val="sr-Cyrl-RS"/>
              </w:rPr>
              <w:t>Правилник о лиценци за обављање енергетских делатности и сертификацији („Службени гласник РС“, бр. 87/2015</w:t>
            </w:r>
            <w:r w:rsidR="009653BC" w:rsidRPr="00012AD4">
              <w:rPr>
                <w:rFonts w:ascii="Times New Roman" w:hAnsi="Times New Roman"/>
                <w:b/>
                <w:color w:val="000000" w:themeColor="text1"/>
                <w:sz w:val="22"/>
                <w:szCs w:val="22"/>
                <w:lang w:val="sr-Cyrl-RS"/>
              </w:rPr>
              <w:t>,</w:t>
            </w:r>
            <w:r w:rsidR="009653BC" w:rsidRPr="00012AD4">
              <w:rPr>
                <w:rFonts w:ascii="Times New Roman" w:hAnsi="Times New Roman"/>
                <w:sz w:val="22"/>
                <w:szCs w:val="22"/>
                <w:lang w:val="sr-Cyrl-RS"/>
              </w:rPr>
              <w:t xml:space="preserve"> </w:t>
            </w:r>
            <w:r w:rsidR="009653BC" w:rsidRPr="00012AD4">
              <w:rPr>
                <w:rFonts w:ascii="Times New Roman" w:hAnsi="Times New Roman"/>
                <w:b/>
                <w:color w:val="000000" w:themeColor="text1"/>
                <w:sz w:val="22"/>
                <w:szCs w:val="22"/>
                <w:lang w:val="sr-Cyrl-RS"/>
              </w:rPr>
              <w:t>44/2018-др. закон</w:t>
            </w:r>
            <w:r w:rsidR="00F147EF" w:rsidRPr="00012AD4">
              <w:rPr>
                <w:rFonts w:ascii="Times New Roman" w:hAnsi="Times New Roman"/>
                <w:b/>
                <w:color w:val="000000" w:themeColor="text1"/>
                <w:sz w:val="22"/>
                <w:szCs w:val="22"/>
                <w:lang w:val="sr-Cyrl-RS"/>
              </w:rPr>
              <w:t>)</w:t>
            </w:r>
            <w:r w:rsidRPr="00012AD4">
              <w:rPr>
                <w:rFonts w:ascii="Times New Roman" w:hAnsi="Times New Roman"/>
                <w:b/>
                <w:color w:val="000000" w:themeColor="text1"/>
                <w:sz w:val="22"/>
                <w:szCs w:val="22"/>
                <w:lang w:val="sr-Cyrl-RS"/>
              </w:rPr>
              <w:t>.</w:t>
            </w:r>
            <w:r w:rsidR="00776819" w:rsidRPr="00012AD4">
              <w:rPr>
                <w:rFonts w:ascii="Times New Roman" w:hAnsi="Times New Roman"/>
                <w:b/>
                <w:color w:val="000000" w:themeColor="text1"/>
                <w:sz w:val="22"/>
                <w:szCs w:val="22"/>
                <w:lang w:val="sr-Cyrl-RS"/>
              </w:rPr>
              <w:t xml:space="preserve"> </w:t>
            </w:r>
          </w:p>
          <w:p w14:paraId="7202FEA4" w14:textId="77777777" w:rsidR="00082E87" w:rsidRPr="00012AD4" w:rsidRDefault="00082E87" w:rsidP="00CF51FD">
            <w:pPr>
              <w:autoSpaceDE w:val="0"/>
              <w:autoSpaceDN w:val="0"/>
              <w:adjustRightInd w:val="0"/>
              <w:rPr>
                <w:rFonts w:ascii="Times New Roman" w:eastAsiaTheme="minorHAnsi" w:hAnsi="Times New Roman"/>
                <w:sz w:val="22"/>
                <w:szCs w:val="22"/>
                <w:lang w:val="sr-Cyrl-RS"/>
              </w:rPr>
            </w:pPr>
          </w:p>
          <w:p w14:paraId="7F2F4787" w14:textId="0EF2740D" w:rsidR="00457FDB" w:rsidRPr="00012AD4" w:rsidRDefault="00457FDB" w:rsidP="00B84C96">
            <w:pPr>
              <w:pStyle w:val="NormalWeb"/>
              <w:spacing w:before="0" w:beforeAutospacing="0" w:after="0" w:afterAutospacing="0"/>
              <w:jc w:val="both"/>
              <w:rPr>
                <w:b/>
                <w:color w:val="FF0000"/>
                <w:sz w:val="22"/>
                <w:szCs w:val="22"/>
                <w:lang w:val="sr-Cyrl-RS"/>
              </w:rPr>
            </w:pPr>
          </w:p>
        </w:tc>
      </w:tr>
      <w:tr w:rsidR="00275E2A" w:rsidRPr="00D608E4" w14:paraId="78840E26" w14:textId="77777777" w:rsidTr="00275E2A">
        <w:tc>
          <w:tcPr>
            <w:tcW w:w="9062" w:type="dxa"/>
            <w:gridSpan w:val="2"/>
            <w:shd w:val="clear" w:color="auto" w:fill="DBE5F1" w:themeFill="accent1" w:themeFillTint="33"/>
          </w:tcPr>
          <w:p w14:paraId="46BA6A12" w14:textId="59170783" w:rsidR="00275E2A" w:rsidRPr="00012AD4" w:rsidRDefault="00275E2A" w:rsidP="002A202F">
            <w:pPr>
              <w:pStyle w:val="NormalWeb"/>
              <w:numPr>
                <w:ilvl w:val="0"/>
                <w:numId w:val="23"/>
              </w:numPr>
              <w:spacing w:before="0" w:beforeAutospacing="0" w:after="0" w:afterAutospacing="0"/>
              <w:jc w:val="center"/>
              <w:rPr>
                <w:b/>
                <w:sz w:val="22"/>
                <w:szCs w:val="22"/>
                <w:lang w:val="sr-Cyrl-RS"/>
              </w:rPr>
            </w:pPr>
            <w:r w:rsidRPr="00012AD4">
              <w:rPr>
                <w:b/>
                <w:sz w:val="22"/>
                <w:szCs w:val="22"/>
                <w:lang w:val="sr-Cyrl-RS"/>
              </w:rPr>
              <w:lastRenderedPageBreak/>
              <w:t>САДРЖАЈ ПРЕПОР</w:t>
            </w:r>
            <w:r w:rsidR="00044F35" w:rsidRPr="00012AD4">
              <w:rPr>
                <w:b/>
                <w:sz w:val="22"/>
                <w:szCs w:val="22"/>
                <w:lang w:val="sr-Cyrl-RS"/>
              </w:rPr>
              <w:t>У</w:t>
            </w:r>
            <w:r w:rsidRPr="00012AD4">
              <w:rPr>
                <w:b/>
                <w:sz w:val="22"/>
                <w:szCs w:val="22"/>
                <w:lang w:val="sr-Cyrl-RS"/>
              </w:rPr>
              <w:t xml:space="preserve">КЕ СА </w:t>
            </w:r>
            <w:r w:rsidR="00457FDB" w:rsidRPr="00012AD4">
              <w:rPr>
                <w:b/>
                <w:sz w:val="22"/>
                <w:szCs w:val="22"/>
                <w:lang w:val="sr-Cyrl-RS"/>
              </w:rPr>
              <w:t>РАДНОМ ВЕРЗИЈОМ</w:t>
            </w:r>
            <w:r w:rsidRPr="00012AD4">
              <w:rPr>
                <w:b/>
                <w:sz w:val="22"/>
                <w:szCs w:val="22"/>
                <w:lang w:val="sr-Cyrl-RS"/>
              </w:rPr>
              <w:t xml:space="preserve"> ПРОПИСА ЧИЈА СЕ ИЗМЕНА</w:t>
            </w:r>
            <w:r w:rsidR="002A202F" w:rsidRPr="00012AD4">
              <w:rPr>
                <w:b/>
                <w:sz w:val="22"/>
                <w:szCs w:val="22"/>
                <w:lang w:val="sr-Cyrl-RS"/>
              </w:rPr>
              <w:t xml:space="preserve"> </w:t>
            </w:r>
            <w:r w:rsidRPr="00012AD4">
              <w:rPr>
                <w:b/>
                <w:sz w:val="22"/>
                <w:szCs w:val="22"/>
                <w:lang w:val="sr-Cyrl-RS"/>
              </w:rPr>
              <w:t xml:space="preserve">ПРЕДЛАЖЕ  </w:t>
            </w:r>
            <w:r w:rsidRPr="00012AD4">
              <w:rPr>
                <w:i/>
                <w:sz w:val="22"/>
                <w:szCs w:val="22"/>
                <w:lang w:val="sr-Cyrl-RS"/>
              </w:rPr>
              <w:t>(уколико се предлаже измена прописа)</w:t>
            </w:r>
          </w:p>
        </w:tc>
      </w:tr>
      <w:tr w:rsidR="00632540" w:rsidRPr="00D608E4" w14:paraId="1B3AFA6F" w14:textId="77777777" w:rsidTr="00275E2A">
        <w:tc>
          <w:tcPr>
            <w:tcW w:w="9062" w:type="dxa"/>
            <w:gridSpan w:val="2"/>
          </w:tcPr>
          <w:p w14:paraId="2B7A6002" w14:textId="0D646377" w:rsidR="009653BC" w:rsidRPr="00012AD4" w:rsidRDefault="009653BC" w:rsidP="009653BC">
            <w:pPr>
              <w:spacing w:after="120"/>
              <w:jc w:val="center"/>
              <w:rPr>
                <w:rFonts w:ascii="Times New Roman" w:hAnsi="Times New Roman"/>
                <w:b/>
                <w:sz w:val="22"/>
                <w:szCs w:val="22"/>
                <w:lang w:val="sr-Cyrl-RS"/>
              </w:rPr>
            </w:pPr>
            <w:r w:rsidRPr="00012AD4">
              <w:rPr>
                <w:rFonts w:ascii="Times New Roman" w:hAnsi="Times New Roman"/>
                <w:b/>
                <w:sz w:val="22"/>
                <w:szCs w:val="22"/>
                <w:lang w:val="sr-Cyrl-RS"/>
              </w:rPr>
              <w:t>1</w:t>
            </w:r>
          </w:p>
          <w:p w14:paraId="5A26FDD0" w14:textId="77777777" w:rsidR="009817C9" w:rsidRPr="00012AD4" w:rsidRDefault="00A81178" w:rsidP="009817C9">
            <w:pPr>
              <w:spacing w:after="120"/>
              <w:jc w:val="right"/>
              <w:rPr>
                <w:rFonts w:ascii="Times New Roman" w:hAnsi="Times New Roman"/>
                <w:b/>
                <w:sz w:val="22"/>
                <w:szCs w:val="22"/>
                <w:lang w:val="sr-Cyrl-RS"/>
              </w:rPr>
            </w:pPr>
            <w:r w:rsidRPr="00012AD4">
              <w:rPr>
                <w:rFonts w:ascii="Times New Roman" w:hAnsi="Times New Roman"/>
                <w:b/>
                <w:sz w:val="22"/>
                <w:szCs w:val="22"/>
                <w:lang w:val="sr-Cyrl-RS"/>
              </w:rPr>
              <w:t xml:space="preserve">НАЦРТ </w:t>
            </w:r>
          </w:p>
          <w:p w14:paraId="10C1F70F" w14:textId="24E3E8B5" w:rsidR="009653BC" w:rsidRPr="00012AD4" w:rsidRDefault="009653BC" w:rsidP="009653BC">
            <w:pPr>
              <w:spacing w:after="120"/>
              <w:jc w:val="center"/>
              <w:rPr>
                <w:rFonts w:ascii="Times New Roman" w:hAnsi="Times New Roman"/>
                <w:b/>
                <w:sz w:val="22"/>
                <w:szCs w:val="22"/>
                <w:lang w:val="sr-Cyrl-RS"/>
              </w:rPr>
            </w:pPr>
            <w:r w:rsidRPr="00012AD4">
              <w:rPr>
                <w:rFonts w:ascii="Times New Roman" w:hAnsi="Times New Roman"/>
                <w:b/>
                <w:sz w:val="22"/>
                <w:szCs w:val="22"/>
                <w:lang w:val="sr-Cyrl-RS"/>
              </w:rPr>
              <w:t>ПРАВИЛНИК О ИЗМЕНАМА И ДОПУНАМА</w:t>
            </w:r>
          </w:p>
          <w:p w14:paraId="7C2FB51D" w14:textId="0BD0989C" w:rsidR="009653BC" w:rsidRPr="00012AD4" w:rsidRDefault="009653BC" w:rsidP="009653BC">
            <w:pPr>
              <w:spacing w:after="120"/>
              <w:jc w:val="center"/>
              <w:rPr>
                <w:rFonts w:ascii="Times New Roman" w:hAnsi="Times New Roman"/>
                <w:b/>
                <w:sz w:val="22"/>
                <w:szCs w:val="22"/>
                <w:lang w:val="sr-Cyrl-RS"/>
              </w:rPr>
            </w:pPr>
            <w:r w:rsidRPr="00012AD4">
              <w:rPr>
                <w:rFonts w:ascii="Times New Roman" w:hAnsi="Times New Roman"/>
                <w:b/>
                <w:sz w:val="22"/>
                <w:szCs w:val="22"/>
                <w:lang w:val="sr-Cyrl-RS"/>
              </w:rPr>
              <w:t>ПРАВИЛНИКА О ЛИЦЕНЦИ ЗА ОБАВЉАЊЕ ЕНЕРГЕТСК</w:t>
            </w:r>
            <w:r w:rsidR="00A81178" w:rsidRPr="00012AD4">
              <w:rPr>
                <w:rFonts w:ascii="Times New Roman" w:hAnsi="Times New Roman"/>
                <w:b/>
                <w:sz w:val="22"/>
                <w:szCs w:val="22"/>
                <w:lang w:val="sr-Cyrl-RS"/>
              </w:rPr>
              <w:t xml:space="preserve">ИХ ДЕЛАТНОСТИ И СЕРТИФИКАЦИЈИ </w:t>
            </w:r>
          </w:p>
          <w:p w14:paraId="1FA44F95" w14:textId="3601BFFB" w:rsidR="00D608E4" w:rsidRPr="00714309" w:rsidRDefault="009653BC" w:rsidP="00714309">
            <w:pPr>
              <w:spacing w:before="120"/>
              <w:jc w:val="center"/>
              <w:rPr>
                <w:rFonts w:ascii="Times New Roman" w:eastAsia="Times New Roman" w:hAnsi="Times New Roman"/>
                <w:b/>
                <w:sz w:val="22"/>
                <w:szCs w:val="22"/>
                <w:lang w:val="sr-Cyrl-RS"/>
              </w:rPr>
            </w:pPr>
            <w:r w:rsidRPr="00012AD4">
              <w:rPr>
                <w:rFonts w:ascii="Times New Roman" w:eastAsia="Times New Roman" w:hAnsi="Times New Roman"/>
                <w:b/>
                <w:sz w:val="22"/>
                <w:szCs w:val="22"/>
                <w:lang w:val="sr-Cyrl-RS"/>
              </w:rPr>
              <w:t xml:space="preserve">Члан </w:t>
            </w:r>
            <w:r w:rsidR="009817C9" w:rsidRPr="00012AD4">
              <w:rPr>
                <w:rFonts w:ascii="Times New Roman" w:eastAsia="Times New Roman" w:hAnsi="Times New Roman"/>
                <w:b/>
                <w:sz w:val="22"/>
                <w:szCs w:val="22"/>
                <w:lang w:val="sr-Cyrl-RS"/>
              </w:rPr>
              <w:t>1.</w:t>
            </w:r>
          </w:p>
          <w:p w14:paraId="22327011" w14:textId="77777777" w:rsidR="00D608E4" w:rsidRPr="00D608E4" w:rsidRDefault="00D608E4" w:rsidP="00714309">
            <w:pPr>
              <w:spacing w:before="120" w:after="120"/>
              <w:rPr>
                <w:rFonts w:ascii="Times New Roman" w:hAnsi="Times New Roman"/>
                <w:sz w:val="22"/>
                <w:szCs w:val="22"/>
                <w:lang w:val="sr-Cyrl-RS"/>
              </w:rPr>
            </w:pPr>
            <w:r w:rsidRPr="00D608E4">
              <w:rPr>
                <w:rFonts w:ascii="Times New Roman" w:hAnsi="Times New Roman"/>
                <w:sz w:val="22"/>
                <w:szCs w:val="22"/>
                <w:lang w:val="sr-Cyrl-RS"/>
              </w:rPr>
              <w:t>У Правилнику о лиценци за обављање енергетск</w:t>
            </w:r>
            <w:r w:rsidRPr="00D608E4">
              <w:rPr>
                <w:rFonts w:ascii="Times New Roman" w:hAnsi="Times New Roman"/>
                <w:sz w:val="22"/>
                <w:szCs w:val="22"/>
              </w:rPr>
              <w:t>e</w:t>
            </w:r>
            <w:r w:rsidRPr="00D608E4">
              <w:rPr>
                <w:rFonts w:ascii="Times New Roman" w:hAnsi="Times New Roman"/>
                <w:sz w:val="22"/>
                <w:szCs w:val="22"/>
                <w:lang w:val="sr-Cyrl-RS"/>
              </w:rPr>
              <w:t xml:space="preserve"> делатности и сертификацији („Службени гласник РС“, бр. 87/2015,</w:t>
            </w:r>
            <w:r w:rsidRPr="00D608E4">
              <w:rPr>
                <w:rFonts w:ascii="Times New Roman" w:hAnsi="Times New Roman"/>
                <w:color w:val="FFFFFF"/>
                <w:sz w:val="22"/>
                <w:szCs w:val="22"/>
                <w:shd w:val="clear" w:color="auto" w:fill="F8F8F8"/>
                <w:lang w:val="sr-Cyrl-RS"/>
              </w:rPr>
              <w:t xml:space="preserve"> </w:t>
            </w:r>
            <w:r w:rsidRPr="00D608E4">
              <w:rPr>
                <w:rFonts w:ascii="Times New Roman" w:hAnsi="Times New Roman"/>
                <w:sz w:val="22"/>
                <w:szCs w:val="22"/>
                <w:lang w:val="sr-Cyrl-RS"/>
              </w:rPr>
              <w:t xml:space="preserve">44/2018-др. закон) у члану 18. став 1. после речи „правилника“ додају се речи: „подноси се писано или у електронској форми и“. </w:t>
            </w:r>
          </w:p>
          <w:p w14:paraId="040206BC" w14:textId="77777777" w:rsidR="00D608E4" w:rsidRPr="00D608E4" w:rsidRDefault="00D608E4" w:rsidP="00714309">
            <w:pPr>
              <w:spacing w:before="120" w:after="120"/>
              <w:rPr>
                <w:rFonts w:ascii="Times New Roman" w:hAnsi="Times New Roman"/>
                <w:sz w:val="22"/>
                <w:szCs w:val="22"/>
                <w:lang w:val="sr-Cyrl-RS"/>
              </w:rPr>
            </w:pPr>
            <w:r w:rsidRPr="00D608E4">
              <w:rPr>
                <w:rFonts w:ascii="Times New Roman" w:hAnsi="Times New Roman"/>
                <w:sz w:val="22"/>
                <w:szCs w:val="22"/>
                <w:lang w:val="sr-Cyrl-RS"/>
              </w:rPr>
              <w:t xml:space="preserve">После става 1. додаје се нови став 2. који гласи: </w:t>
            </w:r>
          </w:p>
          <w:p w14:paraId="5CC90382" w14:textId="77777777" w:rsidR="00D608E4" w:rsidRPr="00D608E4" w:rsidRDefault="00D608E4" w:rsidP="00714309">
            <w:pPr>
              <w:spacing w:before="120" w:after="120"/>
              <w:rPr>
                <w:rFonts w:ascii="Times New Roman" w:hAnsi="Times New Roman"/>
                <w:color w:val="000000" w:themeColor="text1"/>
                <w:sz w:val="22"/>
                <w:szCs w:val="22"/>
                <w:lang w:val="sr-Cyrl-RS"/>
              </w:rPr>
            </w:pPr>
            <w:r w:rsidRPr="00D608E4">
              <w:rPr>
                <w:rFonts w:ascii="Times New Roman" w:hAnsi="Times New Roman"/>
                <w:sz w:val="22"/>
                <w:szCs w:val="22"/>
                <w:lang w:val="sr-Cyrl-RS"/>
              </w:rPr>
              <w:t>„</w:t>
            </w:r>
            <w:r w:rsidRPr="00D608E4">
              <w:rPr>
                <w:rFonts w:ascii="Times New Roman" w:hAnsi="Times New Roman"/>
                <w:color w:val="000000" w:themeColor="text1"/>
                <w:sz w:val="22"/>
                <w:szCs w:val="22"/>
                <w:lang w:val="sr-Cyrl-RS"/>
              </w:rPr>
              <w:t>Испуњеност свих прописаних услова, укључујући али не ограничавајући се само на испуњеност услова утврђених техничким прописима, услова из прописа о енергетској ефикасности, услова у погледу стручног кадра, посебних техничких услова који се односе на промет роба и услуга, услова из прописа о заштити од пожара и експлозија и услова из прописа о заштити животне средине и подобности објекта за употребу, као и у погледу испуњености услова из прописа о заштити животне средине, проверава надлежно министарство, по службеној дужности.“</w:t>
            </w:r>
          </w:p>
          <w:p w14:paraId="26986852" w14:textId="77777777" w:rsidR="00D608E4" w:rsidRPr="00D608E4" w:rsidRDefault="00D608E4" w:rsidP="00714309">
            <w:pPr>
              <w:spacing w:before="120" w:after="120"/>
              <w:rPr>
                <w:rFonts w:ascii="Times New Roman" w:hAnsi="Times New Roman"/>
                <w:color w:val="000000" w:themeColor="text1"/>
                <w:sz w:val="22"/>
                <w:szCs w:val="22"/>
                <w:lang w:val="sr-Cyrl-RS"/>
              </w:rPr>
            </w:pPr>
            <w:r w:rsidRPr="00D608E4">
              <w:rPr>
                <w:rFonts w:ascii="Times New Roman" w:hAnsi="Times New Roman"/>
                <w:color w:val="000000" w:themeColor="text1"/>
                <w:sz w:val="22"/>
                <w:szCs w:val="22"/>
                <w:lang w:val="sr-Cyrl-RS"/>
              </w:rPr>
              <w:lastRenderedPageBreak/>
              <w:t xml:space="preserve">У досадашњем ставу 2. који је постао став 3. у тачки 1) бришу се речи: „акт о оснивању и извод из регистра у складу са прописом којим се уређује регистрација привредних субјеката, као и“. </w:t>
            </w:r>
          </w:p>
          <w:p w14:paraId="3FE6E050" w14:textId="77777777" w:rsidR="00D608E4" w:rsidRPr="00D608E4" w:rsidRDefault="00D608E4" w:rsidP="00714309">
            <w:pPr>
              <w:spacing w:before="120" w:after="120"/>
              <w:rPr>
                <w:rFonts w:ascii="Times New Roman" w:hAnsi="Times New Roman"/>
                <w:color w:val="000000" w:themeColor="text1"/>
                <w:sz w:val="22"/>
                <w:szCs w:val="22"/>
                <w:lang w:val="sr-Cyrl-RS"/>
              </w:rPr>
            </w:pPr>
            <w:r w:rsidRPr="00D608E4">
              <w:rPr>
                <w:rFonts w:ascii="Times New Roman" w:hAnsi="Times New Roman"/>
                <w:color w:val="000000" w:themeColor="text1"/>
                <w:sz w:val="22"/>
                <w:szCs w:val="22"/>
                <w:lang w:val="sr-Cyrl-RS"/>
              </w:rPr>
              <w:t xml:space="preserve">У досадашњем ставу 2. који је постао став 3. тачка 2. брише се. </w:t>
            </w:r>
          </w:p>
          <w:p w14:paraId="173844B1" w14:textId="77777777" w:rsidR="00D608E4" w:rsidRPr="00D608E4" w:rsidRDefault="00D608E4" w:rsidP="00714309">
            <w:pPr>
              <w:spacing w:before="120" w:after="120"/>
              <w:rPr>
                <w:rFonts w:ascii="Times New Roman" w:hAnsi="Times New Roman"/>
                <w:color w:val="000000" w:themeColor="text1"/>
                <w:sz w:val="22"/>
                <w:szCs w:val="22"/>
                <w:lang w:val="sr-Cyrl-RS"/>
              </w:rPr>
            </w:pPr>
            <w:r w:rsidRPr="00D608E4">
              <w:rPr>
                <w:rFonts w:ascii="Times New Roman" w:hAnsi="Times New Roman"/>
                <w:color w:val="000000" w:themeColor="text1"/>
                <w:sz w:val="22"/>
                <w:szCs w:val="22"/>
                <w:lang w:val="sr-Cyrl-RS"/>
              </w:rPr>
              <w:t xml:space="preserve">У досадашњем ставу 2. који је постао став 3. у тачки 3) која је постала тачка 2) после речи „карактеристикама“ додају се речи: „и подацима о адресама објекта“. </w:t>
            </w:r>
          </w:p>
          <w:p w14:paraId="7E6F42D8" w14:textId="5F487D9B" w:rsidR="00714309" w:rsidRPr="00D608E4" w:rsidRDefault="00D608E4" w:rsidP="00714309">
            <w:pPr>
              <w:spacing w:before="120" w:after="120"/>
              <w:rPr>
                <w:rFonts w:ascii="Times New Roman" w:hAnsi="Times New Roman"/>
                <w:color w:val="000000" w:themeColor="text1"/>
                <w:sz w:val="22"/>
                <w:szCs w:val="22"/>
                <w:lang w:val="sr-Cyrl-RS"/>
              </w:rPr>
            </w:pPr>
            <w:r w:rsidRPr="00D608E4">
              <w:rPr>
                <w:rFonts w:ascii="Times New Roman" w:hAnsi="Times New Roman"/>
                <w:color w:val="000000" w:themeColor="text1"/>
                <w:sz w:val="22"/>
                <w:szCs w:val="22"/>
                <w:lang w:val="sr-Cyrl-RS"/>
              </w:rPr>
              <w:t>У досадашњем ставу 2. који је постао став 3. досадашње тачке 4), 5) и 6) постају тачке 3), 4) и 5)</w:t>
            </w:r>
            <w:r w:rsidR="00714309">
              <w:rPr>
                <w:rFonts w:ascii="Times New Roman" w:hAnsi="Times New Roman"/>
                <w:color w:val="000000" w:themeColor="text1"/>
                <w:sz w:val="22"/>
                <w:szCs w:val="22"/>
                <w:lang w:val="sr-Cyrl-RS"/>
              </w:rPr>
              <w:t>.</w:t>
            </w:r>
          </w:p>
          <w:p w14:paraId="4D754F20" w14:textId="77777777" w:rsidR="00D608E4" w:rsidRPr="00D608E4" w:rsidRDefault="00D608E4" w:rsidP="00714309">
            <w:pPr>
              <w:spacing w:before="120" w:after="120"/>
              <w:rPr>
                <w:rFonts w:ascii="Times New Roman" w:hAnsi="Times New Roman"/>
                <w:color w:val="000000" w:themeColor="text1"/>
                <w:sz w:val="22"/>
                <w:szCs w:val="22"/>
                <w:lang w:val="sr-Cyrl-RS"/>
              </w:rPr>
            </w:pPr>
            <w:r w:rsidRPr="00D608E4">
              <w:rPr>
                <w:rFonts w:ascii="Times New Roman" w:hAnsi="Times New Roman"/>
                <w:color w:val="000000" w:themeColor="text1"/>
                <w:sz w:val="22"/>
                <w:szCs w:val="22"/>
                <w:lang w:val="sr-Cyrl-RS"/>
              </w:rPr>
              <w:t xml:space="preserve">У досадашњем ставу 2. који је постао став 3. тачка 7) брише се. </w:t>
            </w:r>
          </w:p>
          <w:p w14:paraId="28696B6C" w14:textId="77777777" w:rsidR="00D608E4" w:rsidRPr="00D608E4" w:rsidRDefault="00D608E4" w:rsidP="00714309">
            <w:pPr>
              <w:spacing w:before="120" w:after="120"/>
              <w:rPr>
                <w:rFonts w:ascii="Times New Roman" w:hAnsi="Times New Roman"/>
                <w:color w:val="000000" w:themeColor="text1"/>
                <w:sz w:val="22"/>
                <w:szCs w:val="22"/>
                <w:lang w:val="sr-Cyrl-RS"/>
              </w:rPr>
            </w:pPr>
            <w:r w:rsidRPr="00D608E4">
              <w:rPr>
                <w:rFonts w:ascii="Times New Roman" w:hAnsi="Times New Roman"/>
                <w:color w:val="000000" w:themeColor="text1"/>
                <w:sz w:val="22"/>
                <w:szCs w:val="22"/>
                <w:lang w:val="sr-Cyrl-RS"/>
              </w:rPr>
              <w:t xml:space="preserve">У досадашњем ставу 2. који је постао став 3. после тачке 5) додаје се нова тачка 6) која гласи: „докази о уплаћеним таксама“. </w:t>
            </w:r>
          </w:p>
          <w:p w14:paraId="6F4ADE2E" w14:textId="77777777" w:rsidR="00D608E4" w:rsidRPr="00D608E4" w:rsidRDefault="00D608E4" w:rsidP="00714309">
            <w:pPr>
              <w:spacing w:before="120" w:after="120"/>
              <w:rPr>
                <w:rFonts w:ascii="Times New Roman" w:hAnsi="Times New Roman"/>
                <w:color w:val="000000" w:themeColor="text1"/>
                <w:sz w:val="22"/>
                <w:szCs w:val="22"/>
                <w:lang w:val="sr-Cyrl-RS"/>
              </w:rPr>
            </w:pPr>
            <w:r w:rsidRPr="00D608E4">
              <w:rPr>
                <w:rFonts w:ascii="Times New Roman" w:hAnsi="Times New Roman"/>
                <w:color w:val="000000" w:themeColor="text1"/>
                <w:sz w:val="22"/>
                <w:szCs w:val="22"/>
                <w:lang w:val="sr-Cyrl-RS"/>
              </w:rPr>
              <w:t xml:space="preserve">Досадашњи став 5. брише се. </w:t>
            </w:r>
          </w:p>
          <w:p w14:paraId="263A83A6" w14:textId="77777777" w:rsidR="00D608E4" w:rsidRPr="00D608E4" w:rsidRDefault="00D608E4" w:rsidP="00714309">
            <w:pPr>
              <w:spacing w:before="120" w:after="120"/>
              <w:rPr>
                <w:rFonts w:ascii="Times New Roman" w:hAnsi="Times New Roman"/>
                <w:color w:val="000000" w:themeColor="text1"/>
                <w:sz w:val="22"/>
                <w:szCs w:val="22"/>
                <w:lang w:val="sr-Cyrl-RS"/>
              </w:rPr>
            </w:pPr>
            <w:r w:rsidRPr="00D608E4">
              <w:rPr>
                <w:rFonts w:ascii="Times New Roman" w:hAnsi="Times New Roman"/>
                <w:color w:val="000000" w:themeColor="text1"/>
                <w:sz w:val="22"/>
                <w:szCs w:val="22"/>
                <w:lang w:val="sr-Cyrl-RS"/>
              </w:rPr>
              <w:t xml:space="preserve">После става 5. додају се нови ст. 6 – 9, који гласе: </w:t>
            </w:r>
          </w:p>
          <w:p w14:paraId="2DD93160" w14:textId="77777777" w:rsidR="00D608E4" w:rsidRPr="00D608E4" w:rsidRDefault="00D608E4" w:rsidP="00714309">
            <w:pPr>
              <w:spacing w:before="120" w:after="120"/>
              <w:rPr>
                <w:rFonts w:ascii="Times New Roman" w:hAnsi="Times New Roman"/>
                <w:color w:val="000000" w:themeColor="text1"/>
                <w:sz w:val="22"/>
                <w:szCs w:val="22"/>
                <w:lang w:val="sr-Cyrl-RS"/>
              </w:rPr>
            </w:pPr>
            <w:r w:rsidRPr="00D608E4">
              <w:rPr>
                <w:rFonts w:ascii="Times New Roman" w:hAnsi="Times New Roman"/>
                <w:color w:val="000000" w:themeColor="text1"/>
                <w:sz w:val="22"/>
                <w:szCs w:val="22"/>
                <w:lang w:val="sr-Cyrl-RS"/>
              </w:rPr>
              <w:t>„Документи из става 3. овог члана могу се доставити и у електронској форми, у складу са прописима којима се уређује електронски документ и електронско пословање.</w:t>
            </w:r>
          </w:p>
          <w:p w14:paraId="004800F4" w14:textId="77777777" w:rsidR="00D608E4" w:rsidRPr="00D608E4" w:rsidRDefault="00D608E4" w:rsidP="00714309">
            <w:pPr>
              <w:spacing w:before="120" w:after="120"/>
              <w:rPr>
                <w:rFonts w:ascii="Times New Roman" w:hAnsi="Times New Roman"/>
                <w:color w:val="000000" w:themeColor="text1"/>
                <w:sz w:val="22"/>
                <w:szCs w:val="22"/>
                <w:lang w:val="sr-Cyrl-RS"/>
              </w:rPr>
            </w:pPr>
            <w:r w:rsidRPr="00D608E4">
              <w:rPr>
                <w:rFonts w:ascii="Times New Roman" w:hAnsi="Times New Roman"/>
                <w:color w:val="000000" w:themeColor="text1"/>
                <w:sz w:val="22"/>
                <w:szCs w:val="22"/>
                <w:lang w:val="sr-Cyrl-RS"/>
              </w:rPr>
              <w:t xml:space="preserve">Надлежно министарство доставља подносиоцу извештаје из члана 17. овог правилника, у року од 30 дана од подношења уредног захтева. </w:t>
            </w:r>
          </w:p>
          <w:p w14:paraId="29EAE35A" w14:textId="166313F4" w:rsidR="00D608E4" w:rsidRPr="00D608E4" w:rsidRDefault="00D608E4" w:rsidP="00714309">
            <w:pPr>
              <w:pStyle w:val="NormalWeb"/>
              <w:spacing w:before="120" w:beforeAutospacing="0" w:after="120" w:afterAutospacing="0"/>
              <w:jc w:val="both"/>
              <w:rPr>
                <w:color w:val="000000" w:themeColor="text1"/>
                <w:sz w:val="22"/>
                <w:szCs w:val="22"/>
                <w:lang w:val="sr-Cyrl-RS"/>
              </w:rPr>
            </w:pPr>
            <w:r w:rsidRPr="00D608E4">
              <w:rPr>
                <w:color w:val="000000" w:themeColor="text1"/>
                <w:sz w:val="22"/>
                <w:szCs w:val="22"/>
                <w:lang w:val="sr-Cyrl-RS"/>
              </w:rPr>
              <w:t xml:space="preserve">Надлежна министарства воде евиденције издатих извештаја из члана 17. овог правилника за објекте  у којима се обавља енергетска делатност у електронском облику. </w:t>
            </w:r>
          </w:p>
          <w:p w14:paraId="4A465B65" w14:textId="59A1C5EC" w:rsidR="00A95B63" w:rsidRPr="00012AD4" w:rsidRDefault="00D608E4" w:rsidP="00714309">
            <w:pPr>
              <w:pStyle w:val="NormalWeb"/>
              <w:rPr>
                <w:sz w:val="22"/>
                <w:szCs w:val="22"/>
                <w:lang w:val="sr-Cyrl-RS"/>
              </w:rPr>
            </w:pPr>
            <w:r w:rsidRPr="00D608E4">
              <w:rPr>
                <w:color w:val="000000" w:themeColor="text1"/>
                <w:sz w:val="22"/>
                <w:szCs w:val="22"/>
                <w:lang w:val="sr-Cyrl-RS"/>
              </w:rPr>
              <w:t>Евиденција из става 8. овог члана обавезно садржи податке о објектима за које је тражена израда извештаја, укључујући податке о адреси, катастарској парцели и власнику, као и податке о датуму провере услова утврђених техничким прописима, услова из прописа о енергетској ефикасности, услова у погледу стручног кадра, посебних техничких услова који се односе на промет роба и услуга, услова из прописа о заштити од пожара и експлозија и услова из прописа о заштити животне средине, подносиоцу захтева, надлежном органу и организационој јединици и надлежном службенику.“</w:t>
            </w:r>
          </w:p>
          <w:p w14:paraId="10659861" w14:textId="5D25D46F" w:rsidR="005222C4" w:rsidRPr="00012AD4" w:rsidRDefault="005222C4" w:rsidP="005222C4">
            <w:pPr>
              <w:spacing w:after="120"/>
              <w:jc w:val="center"/>
              <w:rPr>
                <w:rFonts w:ascii="Times New Roman" w:hAnsi="Times New Roman"/>
                <w:b/>
                <w:color w:val="000000"/>
                <w:sz w:val="22"/>
                <w:szCs w:val="22"/>
                <w:lang w:val="sr-Cyrl-RS"/>
              </w:rPr>
            </w:pPr>
            <w:r w:rsidRPr="00012AD4">
              <w:rPr>
                <w:rFonts w:ascii="Times New Roman" w:hAnsi="Times New Roman"/>
                <w:b/>
                <w:color w:val="000000"/>
                <w:sz w:val="22"/>
                <w:szCs w:val="22"/>
                <w:lang w:val="sr-Cyrl-RS"/>
              </w:rPr>
              <w:t xml:space="preserve">Члан </w:t>
            </w:r>
            <w:r w:rsidR="009817C9" w:rsidRPr="00012AD4">
              <w:rPr>
                <w:rFonts w:ascii="Times New Roman" w:hAnsi="Times New Roman"/>
                <w:b/>
                <w:color w:val="000000"/>
                <w:sz w:val="22"/>
                <w:szCs w:val="22"/>
                <w:lang w:val="sr-Cyrl-RS"/>
              </w:rPr>
              <w:t>3</w:t>
            </w:r>
            <w:r w:rsidRPr="00012AD4">
              <w:rPr>
                <w:rFonts w:ascii="Times New Roman" w:hAnsi="Times New Roman"/>
                <w:b/>
                <w:color w:val="000000"/>
                <w:sz w:val="22"/>
                <w:szCs w:val="22"/>
                <w:lang w:val="sr-Cyrl-RS"/>
              </w:rPr>
              <w:t>.</w:t>
            </w:r>
          </w:p>
          <w:p w14:paraId="24936DF9" w14:textId="77777777" w:rsidR="005222C4" w:rsidRPr="00012AD4" w:rsidRDefault="005222C4" w:rsidP="005222C4">
            <w:pPr>
              <w:spacing w:before="120" w:after="120"/>
              <w:rPr>
                <w:rFonts w:ascii="Times New Roman" w:hAnsi="Times New Roman"/>
                <w:color w:val="000000"/>
                <w:sz w:val="22"/>
                <w:szCs w:val="22"/>
                <w:lang w:val="sr-Cyrl-RS"/>
              </w:rPr>
            </w:pPr>
            <w:r w:rsidRPr="00012AD4">
              <w:rPr>
                <w:rFonts w:ascii="Times New Roman" w:hAnsi="Times New Roman"/>
                <w:color w:val="000000"/>
                <w:sz w:val="22"/>
                <w:szCs w:val="22"/>
                <w:lang w:val="sr-Cyrl-RS"/>
              </w:rPr>
              <w:t>Овај правилник ступа на снагу осмог дана од дана објављивања у „Сл. гласнику РС“.</w:t>
            </w:r>
          </w:p>
          <w:p w14:paraId="2216BEDF" w14:textId="77777777" w:rsidR="009653BC" w:rsidRPr="00012AD4" w:rsidRDefault="009653BC" w:rsidP="009653BC">
            <w:pPr>
              <w:spacing w:after="120"/>
              <w:jc w:val="center"/>
              <w:rPr>
                <w:rFonts w:ascii="Times New Roman" w:hAnsi="Times New Roman"/>
                <w:b/>
                <w:sz w:val="22"/>
                <w:szCs w:val="22"/>
                <w:lang w:val="sr-Cyrl-RS"/>
              </w:rPr>
            </w:pPr>
          </w:p>
          <w:p w14:paraId="73EA57C3" w14:textId="77777777" w:rsidR="005C38BF" w:rsidRPr="00012AD4" w:rsidRDefault="005C38BF" w:rsidP="005C38BF">
            <w:pPr>
              <w:ind w:firstLine="540"/>
              <w:jc w:val="center"/>
              <w:rPr>
                <w:rFonts w:ascii="Times New Roman" w:eastAsia="Times New Roman" w:hAnsi="Times New Roman"/>
                <w:b/>
                <w:sz w:val="22"/>
                <w:szCs w:val="22"/>
                <w:lang w:val="sr-Cyrl-RS"/>
              </w:rPr>
            </w:pPr>
            <w:r w:rsidRPr="00012AD4">
              <w:rPr>
                <w:rFonts w:ascii="Times New Roman" w:eastAsia="Times New Roman" w:hAnsi="Times New Roman"/>
                <w:b/>
                <w:sz w:val="22"/>
                <w:szCs w:val="22"/>
                <w:lang w:val="sr-Cyrl-RS"/>
              </w:rPr>
              <w:t>2</w:t>
            </w:r>
          </w:p>
          <w:p w14:paraId="0F539898" w14:textId="1511B2C6" w:rsidR="009817C9" w:rsidRPr="00012AD4" w:rsidRDefault="009817C9" w:rsidP="009817C9">
            <w:pPr>
              <w:ind w:firstLine="540"/>
              <w:jc w:val="right"/>
              <w:rPr>
                <w:rFonts w:ascii="Times New Roman" w:eastAsia="Times New Roman" w:hAnsi="Times New Roman"/>
                <w:b/>
                <w:sz w:val="22"/>
                <w:szCs w:val="22"/>
                <w:lang w:val="sr-Cyrl-RS"/>
              </w:rPr>
            </w:pPr>
            <w:r w:rsidRPr="00012AD4">
              <w:rPr>
                <w:rFonts w:ascii="Times New Roman" w:eastAsia="Times New Roman" w:hAnsi="Times New Roman"/>
                <w:b/>
                <w:sz w:val="22"/>
                <w:szCs w:val="22"/>
                <w:lang w:val="sr-Cyrl-RS"/>
              </w:rPr>
              <w:t>НАЦРТ</w:t>
            </w:r>
          </w:p>
          <w:p w14:paraId="0035C164" w14:textId="5D50590A" w:rsidR="005C38BF" w:rsidRPr="00012AD4" w:rsidRDefault="005C38BF" w:rsidP="005C38BF">
            <w:pPr>
              <w:ind w:firstLine="540"/>
              <w:jc w:val="center"/>
              <w:rPr>
                <w:rFonts w:ascii="Times New Roman" w:eastAsia="Times New Roman" w:hAnsi="Times New Roman"/>
                <w:b/>
                <w:sz w:val="22"/>
                <w:szCs w:val="22"/>
                <w:lang w:val="sr-Cyrl-RS"/>
              </w:rPr>
            </w:pPr>
            <w:r w:rsidRPr="00012AD4">
              <w:rPr>
                <w:rFonts w:ascii="Times New Roman" w:eastAsia="Times New Roman" w:hAnsi="Times New Roman"/>
                <w:b/>
                <w:sz w:val="22"/>
                <w:szCs w:val="22"/>
                <w:lang w:val="sr-Cyrl-RS"/>
              </w:rPr>
              <w:t xml:space="preserve">ЗАКОН О ИЗМЕНАМА И ДОПУНАМА ЗАКОНА О РЕПУБЛИЧКИМ АДМИНИСТРАТИВНИМ ТАКСАМА </w:t>
            </w:r>
          </w:p>
          <w:p w14:paraId="06193C1E" w14:textId="77777777" w:rsidR="00CF5B88" w:rsidRPr="00012AD4" w:rsidRDefault="00CF5B88" w:rsidP="005C38BF">
            <w:pPr>
              <w:ind w:firstLine="540"/>
              <w:jc w:val="center"/>
              <w:rPr>
                <w:rFonts w:ascii="Times New Roman" w:eastAsia="Times New Roman" w:hAnsi="Times New Roman"/>
                <w:b/>
                <w:sz w:val="22"/>
                <w:szCs w:val="22"/>
                <w:lang w:val="sr-Cyrl-RS"/>
              </w:rPr>
            </w:pPr>
          </w:p>
          <w:p w14:paraId="2948BC06" w14:textId="036370A8" w:rsidR="005C38BF" w:rsidRPr="00012AD4" w:rsidRDefault="005C38BF" w:rsidP="005C38BF">
            <w:pPr>
              <w:spacing w:before="120"/>
              <w:jc w:val="center"/>
              <w:rPr>
                <w:rFonts w:ascii="Times New Roman" w:eastAsia="Times New Roman" w:hAnsi="Times New Roman"/>
                <w:sz w:val="22"/>
                <w:szCs w:val="22"/>
                <w:lang w:val="sr-Cyrl-RS"/>
              </w:rPr>
            </w:pPr>
            <w:r w:rsidRPr="00012AD4">
              <w:rPr>
                <w:rFonts w:ascii="Times New Roman" w:eastAsia="Times New Roman" w:hAnsi="Times New Roman"/>
                <w:b/>
                <w:sz w:val="22"/>
                <w:szCs w:val="22"/>
                <w:lang w:val="sr-Cyrl-RS"/>
              </w:rPr>
              <w:t xml:space="preserve">Члан </w:t>
            </w:r>
            <w:r w:rsidR="004B64C8" w:rsidRPr="00012AD4">
              <w:rPr>
                <w:rFonts w:ascii="Times New Roman" w:eastAsia="Times New Roman" w:hAnsi="Times New Roman"/>
                <w:b/>
                <w:sz w:val="22"/>
                <w:szCs w:val="22"/>
                <w:lang w:val="sr-Cyrl-RS"/>
              </w:rPr>
              <w:t>1.</w:t>
            </w:r>
          </w:p>
          <w:p w14:paraId="134CE1B5" w14:textId="2704E04F" w:rsidR="00457FDB" w:rsidRPr="00012AD4" w:rsidRDefault="005C38BF" w:rsidP="005C38BF">
            <w:pPr>
              <w:spacing w:after="120"/>
              <w:rPr>
                <w:rFonts w:ascii="Times New Roman" w:eastAsia="Times New Roman" w:hAnsi="Times New Roman"/>
                <w:sz w:val="22"/>
                <w:szCs w:val="22"/>
                <w:lang w:val="sr-Cyrl-RS"/>
              </w:rPr>
            </w:pPr>
            <w:r w:rsidRPr="00012AD4">
              <w:rPr>
                <w:rFonts w:ascii="Times New Roman" w:eastAsia="Times New Roman" w:hAnsi="Times New Roman"/>
                <w:sz w:val="22"/>
                <w:szCs w:val="22"/>
                <w:lang w:val="sr-Cyrl-RS"/>
              </w:rPr>
              <w:t>У Закону о републичким административним таксама ("Сл. гласник РС", бр. 43/2003, 51/2003 - испр., 61/2005, 101/2005 - др. закон, 5/2009, 54/2009, 50/2011, 70/2011 - усклађени дин. изн., 55/2012 - усклађени дин. изн., 93/2012, 47/2013 - усклађени дин. изн., 65/2013 - др. закон, 57/2014 - усклађени дин. изн., 45/2015 - усклађени дин. изн., 83/2015, 112/2015, 50/2016 - усклађени дин. изн. и 61/2017 - усклађени дин. изн, 113/17, 3/18 – исправка</w:t>
            </w:r>
            <w:r w:rsidR="00A42C2A" w:rsidRPr="00012AD4">
              <w:rPr>
                <w:rFonts w:ascii="Times New Roman" w:eastAsia="Times New Roman" w:hAnsi="Times New Roman"/>
                <w:sz w:val="22"/>
                <w:szCs w:val="22"/>
                <w:lang w:val="sr-Cyrl-RS"/>
              </w:rPr>
              <w:t xml:space="preserve">, </w:t>
            </w:r>
            <w:r w:rsidRPr="00012AD4">
              <w:rPr>
                <w:rFonts w:ascii="Times New Roman" w:eastAsia="Times New Roman" w:hAnsi="Times New Roman"/>
                <w:sz w:val="22"/>
                <w:szCs w:val="22"/>
                <w:lang w:val="sr-Cyrl-RS"/>
              </w:rPr>
              <w:t xml:space="preserve"> 50/18 – др. закон</w:t>
            </w:r>
            <w:r w:rsidR="00A42C2A" w:rsidRPr="00012AD4">
              <w:rPr>
                <w:rFonts w:ascii="Times New Roman" w:eastAsia="Times New Roman" w:hAnsi="Times New Roman"/>
                <w:sz w:val="22"/>
                <w:szCs w:val="22"/>
                <w:lang w:val="sr-Cyrl-RS"/>
              </w:rPr>
              <w:t xml:space="preserve"> и 95/18</w:t>
            </w:r>
            <w:r w:rsidRPr="00012AD4">
              <w:rPr>
                <w:rFonts w:ascii="Times New Roman" w:eastAsia="Times New Roman" w:hAnsi="Times New Roman"/>
                <w:sz w:val="22"/>
                <w:szCs w:val="22"/>
                <w:lang w:val="sr-Cyrl-RS"/>
              </w:rPr>
              <w:t xml:space="preserve">), у тарифном броју 140., став 1. после речи „ефикасно“ и запете речи: „прописима о заштити од пожара и експлозија“ и запета бришу се. </w:t>
            </w:r>
          </w:p>
          <w:p w14:paraId="23413137" w14:textId="6E594871" w:rsidR="006C448E" w:rsidRPr="00012AD4" w:rsidRDefault="005C38BF" w:rsidP="005C38BF">
            <w:pPr>
              <w:spacing w:after="120"/>
              <w:rPr>
                <w:rFonts w:ascii="Times New Roman" w:eastAsia="Times New Roman" w:hAnsi="Times New Roman"/>
                <w:sz w:val="22"/>
                <w:szCs w:val="22"/>
                <w:lang w:val="sr-Cyrl-RS"/>
              </w:rPr>
            </w:pPr>
            <w:r w:rsidRPr="00012AD4">
              <w:rPr>
                <w:rFonts w:ascii="Times New Roman" w:eastAsia="Times New Roman" w:hAnsi="Times New Roman"/>
                <w:sz w:val="22"/>
                <w:szCs w:val="22"/>
                <w:lang w:val="sr-Cyrl-RS"/>
              </w:rPr>
              <w:t xml:space="preserve">После става 1. додаје се нови став 2. који гласи: </w:t>
            </w:r>
          </w:p>
          <w:tbl>
            <w:tblPr>
              <w:tblW w:w="5000" w:type="pct"/>
              <w:shd w:val="clear" w:color="auto" w:fill="FFFFFF"/>
              <w:tblCellMar>
                <w:left w:w="0" w:type="dxa"/>
                <w:right w:w="0" w:type="dxa"/>
              </w:tblCellMar>
              <w:tblLook w:val="04A0" w:firstRow="1" w:lastRow="0" w:firstColumn="1" w:lastColumn="0" w:noHBand="0" w:noVBand="1"/>
            </w:tblPr>
            <w:tblGrid>
              <w:gridCol w:w="7669"/>
              <w:gridCol w:w="1177"/>
            </w:tblGrid>
            <w:tr w:rsidR="006C448E" w:rsidRPr="00D608E4" w14:paraId="508D0A48" w14:textId="77777777" w:rsidTr="002D52FD">
              <w:tc>
                <w:tcPr>
                  <w:tcW w:w="4335" w:type="pct"/>
                  <w:tcBorders>
                    <w:top w:val="nil"/>
                    <w:left w:val="nil"/>
                    <w:bottom w:val="nil"/>
                    <w:right w:val="nil"/>
                  </w:tcBorders>
                  <w:shd w:val="clear" w:color="auto" w:fill="FFFFFF"/>
                  <w:tcMar>
                    <w:top w:w="45" w:type="dxa"/>
                    <w:left w:w="45" w:type="dxa"/>
                    <w:bottom w:w="45" w:type="dxa"/>
                    <w:right w:w="45" w:type="dxa"/>
                  </w:tcMar>
                </w:tcPr>
                <w:p w14:paraId="1709D563" w14:textId="22163140" w:rsidR="006C448E" w:rsidRPr="00012AD4" w:rsidRDefault="006C448E" w:rsidP="006C448E">
                  <w:pPr>
                    <w:rPr>
                      <w:rFonts w:ascii="Times New Roman" w:eastAsia="Times New Roman" w:hAnsi="Times New Roman"/>
                      <w:color w:val="000000" w:themeColor="text1"/>
                      <w:lang w:val="sr-Cyrl-RS"/>
                    </w:rPr>
                  </w:pPr>
                  <w:r w:rsidRPr="00012AD4">
                    <w:rPr>
                      <w:rFonts w:ascii="Times New Roman" w:eastAsia="Times New Roman" w:hAnsi="Times New Roman"/>
                      <w:color w:val="000000" w:themeColor="text1"/>
                      <w:lang w:val="sr-Cyrl-RS"/>
                    </w:rPr>
                    <w:t>„за издавање извештаја </w:t>
                  </w:r>
                  <w:r w:rsidRPr="00012AD4">
                    <w:rPr>
                      <w:rFonts w:ascii="Times New Roman" w:eastAsia="Times New Roman" w:hAnsi="Times New Roman"/>
                      <w:bCs/>
                      <w:color w:val="000000" w:themeColor="text1"/>
                      <w:lang w:val="sr-Cyrl-RS"/>
                    </w:rPr>
                    <w:t>надлежног инспектора</w:t>
                  </w:r>
                  <w:r w:rsidRPr="00012AD4">
                    <w:rPr>
                      <w:rFonts w:ascii="Times New Roman" w:eastAsia="Times New Roman" w:hAnsi="Times New Roman"/>
                      <w:color w:val="000000" w:themeColor="text1"/>
                      <w:lang w:val="sr-Cyrl-RS"/>
                    </w:rPr>
                    <w:t xml:space="preserve"> по захтеву за утврђивање испуњености услова и захтева утврђених прописима о заштити од пожара и </w:t>
                  </w:r>
                  <w:r w:rsidRPr="00012AD4">
                    <w:rPr>
                      <w:rFonts w:ascii="Times New Roman" w:eastAsia="Times New Roman" w:hAnsi="Times New Roman"/>
                      <w:color w:val="000000" w:themeColor="text1"/>
                      <w:lang w:val="sr-Cyrl-RS"/>
                    </w:rPr>
                    <w:lastRenderedPageBreak/>
                    <w:t>експлозија, за потребе издавања лиценце за обављање енергетске делатности“</w:t>
                  </w:r>
                </w:p>
              </w:tc>
              <w:tc>
                <w:tcPr>
                  <w:tcW w:w="665" w:type="pct"/>
                  <w:tcBorders>
                    <w:top w:val="nil"/>
                    <w:left w:val="nil"/>
                    <w:bottom w:val="nil"/>
                    <w:right w:val="nil"/>
                  </w:tcBorders>
                  <w:shd w:val="clear" w:color="auto" w:fill="FFFFFF"/>
                  <w:tcMar>
                    <w:top w:w="45" w:type="dxa"/>
                    <w:left w:w="45" w:type="dxa"/>
                    <w:bottom w:w="45" w:type="dxa"/>
                    <w:right w:w="45" w:type="dxa"/>
                  </w:tcMar>
                </w:tcPr>
                <w:p w14:paraId="6F4BF899" w14:textId="77777777" w:rsidR="006C448E" w:rsidRPr="00012AD4" w:rsidRDefault="006C448E" w:rsidP="006C448E">
                  <w:pPr>
                    <w:jc w:val="right"/>
                    <w:rPr>
                      <w:rFonts w:ascii="Times New Roman" w:eastAsia="Times New Roman" w:hAnsi="Times New Roman"/>
                      <w:b/>
                      <w:bCs/>
                      <w:strike/>
                      <w:color w:val="000000" w:themeColor="text1"/>
                      <w:lang w:val="sr-Cyrl-RS"/>
                    </w:rPr>
                  </w:pPr>
                  <w:r w:rsidRPr="00012AD4">
                    <w:rPr>
                      <w:rFonts w:ascii="Times New Roman" w:eastAsia="Times New Roman" w:hAnsi="Times New Roman"/>
                      <w:b/>
                      <w:bCs/>
                      <w:color w:val="000000" w:themeColor="text1"/>
                      <w:lang w:val="sr-Cyrl-RS"/>
                    </w:rPr>
                    <w:lastRenderedPageBreak/>
                    <w:t>15.435</w:t>
                  </w:r>
                </w:p>
              </w:tc>
            </w:tr>
          </w:tbl>
          <w:p w14:paraId="1D71CF00" w14:textId="77777777" w:rsidR="006C448E" w:rsidRPr="00012AD4" w:rsidRDefault="006C448E" w:rsidP="005C38BF">
            <w:pPr>
              <w:spacing w:after="120"/>
              <w:rPr>
                <w:rFonts w:ascii="Times New Roman" w:eastAsia="Times New Roman" w:hAnsi="Times New Roman"/>
                <w:sz w:val="22"/>
                <w:szCs w:val="22"/>
                <w:lang w:val="sr-Cyrl-RS"/>
              </w:rPr>
            </w:pPr>
          </w:p>
          <w:p w14:paraId="3F165411" w14:textId="0E4B460E" w:rsidR="005C38BF" w:rsidRPr="00012AD4" w:rsidRDefault="005C38BF" w:rsidP="005C38BF">
            <w:pPr>
              <w:spacing w:after="120"/>
              <w:rPr>
                <w:rFonts w:ascii="Times New Roman" w:eastAsia="Times New Roman" w:hAnsi="Times New Roman"/>
                <w:sz w:val="22"/>
                <w:szCs w:val="22"/>
                <w:lang w:val="sr-Cyrl-RS"/>
              </w:rPr>
            </w:pPr>
            <w:r w:rsidRPr="00012AD4">
              <w:rPr>
                <w:rFonts w:ascii="Times New Roman" w:eastAsia="Times New Roman" w:hAnsi="Times New Roman"/>
                <w:sz w:val="22"/>
                <w:szCs w:val="22"/>
                <w:lang w:val="sr-Cyrl-RS"/>
              </w:rPr>
              <w:t>У ставу 2. који постаје став 3. после речи „</w:t>
            </w:r>
            <w:r w:rsidR="006C448E" w:rsidRPr="00012AD4">
              <w:rPr>
                <w:rFonts w:ascii="Times New Roman" w:eastAsia="Times New Roman" w:hAnsi="Times New Roman"/>
                <w:sz w:val="22"/>
                <w:szCs w:val="22"/>
                <w:lang w:val="sr-Cyrl-RS"/>
              </w:rPr>
              <w:t>техничким прописима</w:t>
            </w:r>
            <w:r w:rsidRPr="00012AD4">
              <w:rPr>
                <w:rFonts w:ascii="Times New Roman" w:eastAsia="Times New Roman" w:hAnsi="Times New Roman"/>
                <w:sz w:val="22"/>
                <w:szCs w:val="22"/>
                <w:lang w:val="sr-Cyrl-RS"/>
              </w:rPr>
              <w:t>“ и запете речи: „прописима о заштити од пожара и експлозија“ и запета бришу се.</w:t>
            </w:r>
          </w:p>
          <w:p w14:paraId="3D8C23A9" w14:textId="34E9CFED" w:rsidR="006C448E" w:rsidRPr="00012AD4" w:rsidRDefault="006C448E" w:rsidP="006C448E">
            <w:pPr>
              <w:spacing w:after="120"/>
              <w:rPr>
                <w:rFonts w:ascii="Times New Roman" w:eastAsia="Times New Roman" w:hAnsi="Times New Roman"/>
                <w:sz w:val="22"/>
                <w:szCs w:val="22"/>
                <w:lang w:val="sr-Cyrl-RS"/>
              </w:rPr>
            </w:pPr>
            <w:r w:rsidRPr="00012AD4">
              <w:rPr>
                <w:rFonts w:ascii="Times New Roman" w:eastAsia="Times New Roman" w:hAnsi="Times New Roman"/>
                <w:sz w:val="22"/>
                <w:szCs w:val="22"/>
                <w:lang w:val="sr-Cyrl-RS"/>
              </w:rPr>
              <w:t xml:space="preserve">После става 3. додаје се нови став 4. који гласи: </w:t>
            </w:r>
          </w:p>
          <w:tbl>
            <w:tblPr>
              <w:tblW w:w="5000" w:type="pct"/>
              <w:shd w:val="clear" w:color="auto" w:fill="FFFFFF"/>
              <w:tblCellMar>
                <w:left w:w="0" w:type="dxa"/>
                <w:right w:w="0" w:type="dxa"/>
              </w:tblCellMar>
              <w:tblLook w:val="04A0" w:firstRow="1" w:lastRow="0" w:firstColumn="1" w:lastColumn="0" w:noHBand="0" w:noVBand="1"/>
            </w:tblPr>
            <w:tblGrid>
              <w:gridCol w:w="7669"/>
              <w:gridCol w:w="1177"/>
            </w:tblGrid>
            <w:tr w:rsidR="005C38BF" w:rsidRPr="00D608E4" w14:paraId="14F0EADA" w14:textId="77777777" w:rsidTr="002D52FD">
              <w:tc>
                <w:tcPr>
                  <w:tcW w:w="4335" w:type="pct"/>
                  <w:tcBorders>
                    <w:top w:val="nil"/>
                    <w:left w:val="nil"/>
                    <w:bottom w:val="nil"/>
                    <w:right w:val="nil"/>
                  </w:tcBorders>
                  <w:shd w:val="clear" w:color="auto" w:fill="FFFFFF"/>
                  <w:tcMar>
                    <w:top w:w="45" w:type="dxa"/>
                    <w:left w:w="45" w:type="dxa"/>
                    <w:bottom w:w="45" w:type="dxa"/>
                    <w:right w:w="45" w:type="dxa"/>
                  </w:tcMar>
                </w:tcPr>
                <w:p w14:paraId="0B7D1714" w14:textId="77777777" w:rsidR="005C38BF" w:rsidRPr="00012AD4" w:rsidRDefault="006C448E" w:rsidP="005C38BF">
                  <w:pPr>
                    <w:rPr>
                      <w:rFonts w:ascii="Times New Roman" w:eastAsia="Times New Roman" w:hAnsi="Times New Roman"/>
                      <w:bCs/>
                      <w:color w:val="000000" w:themeColor="text1"/>
                      <w:lang w:val="sr-Cyrl-RS"/>
                    </w:rPr>
                  </w:pPr>
                  <w:r w:rsidRPr="00012AD4">
                    <w:rPr>
                      <w:rFonts w:ascii="Times New Roman" w:eastAsia="Times New Roman" w:hAnsi="Times New Roman"/>
                      <w:bCs/>
                      <w:color w:val="000000" w:themeColor="text1"/>
                      <w:lang w:val="sr-Cyrl-RS"/>
                    </w:rPr>
                    <w:t>„за издавање извештаја надлежног инспектора по захтеву за утврђивање испуњености услова и захтева утврђених прописима о заштити од пожара и експлозија  за потребе издавања сагласности за складиштење нафте, деривата нафте и биогорива за сопствене потребе укупног капацитета преко пет тона и за снабдевање сопствених превозних средства на сопственим станицама за снабдевање превозних средстава“</w:t>
                  </w:r>
                </w:p>
                <w:p w14:paraId="58EB1981" w14:textId="77777777" w:rsidR="006C448E" w:rsidRPr="00012AD4" w:rsidRDefault="006C448E" w:rsidP="005C38BF">
                  <w:pPr>
                    <w:rPr>
                      <w:rFonts w:ascii="Times New Roman" w:eastAsia="Times New Roman" w:hAnsi="Times New Roman"/>
                      <w:bCs/>
                      <w:color w:val="000000" w:themeColor="text1"/>
                      <w:lang w:val="sr-Cyrl-RS"/>
                    </w:rPr>
                  </w:pPr>
                </w:p>
                <w:p w14:paraId="5FFE0F5E" w14:textId="47788DE3" w:rsidR="006C448E" w:rsidRPr="00012AD4" w:rsidRDefault="006C448E" w:rsidP="005C38BF">
                  <w:pPr>
                    <w:rPr>
                      <w:rFonts w:ascii="Times New Roman" w:eastAsia="Times New Roman" w:hAnsi="Times New Roman"/>
                      <w:bCs/>
                      <w:color w:val="000000" w:themeColor="text1"/>
                      <w:lang w:val="sr-Cyrl-RS"/>
                    </w:rPr>
                  </w:pPr>
                  <w:r w:rsidRPr="00012AD4">
                    <w:rPr>
                      <w:rFonts w:ascii="Times New Roman" w:eastAsia="Times New Roman" w:hAnsi="Times New Roman"/>
                      <w:bCs/>
                      <w:color w:val="000000" w:themeColor="text1"/>
                      <w:lang w:val="sr-Cyrl-RS"/>
                    </w:rPr>
                    <w:t xml:space="preserve">Досадашњи став 3. постаје став 5. </w:t>
                  </w:r>
                </w:p>
              </w:tc>
              <w:tc>
                <w:tcPr>
                  <w:tcW w:w="665" w:type="pct"/>
                  <w:tcBorders>
                    <w:top w:val="nil"/>
                    <w:left w:val="nil"/>
                    <w:bottom w:val="nil"/>
                    <w:right w:val="nil"/>
                  </w:tcBorders>
                  <w:shd w:val="clear" w:color="auto" w:fill="FFFFFF"/>
                  <w:tcMar>
                    <w:top w:w="45" w:type="dxa"/>
                    <w:left w:w="45" w:type="dxa"/>
                    <w:bottom w:w="45" w:type="dxa"/>
                    <w:right w:w="45" w:type="dxa"/>
                  </w:tcMar>
                </w:tcPr>
                <w:p w14:paraId="30A06935" w14:textId="77777777" w:rsidR="005C38BF" w:rsidRPr="00012AD4" w:rsidRDefault="005C38BF" w:rsidP="005C38BF">
                  <w:pPr>
                    <w:jc w:val="right"/>
                    <w:rPr>
                      <w:rFonts w:ascii="Times New Roman" w:eastAsia="Times New Roman" w:hAnsi="Times New Roman"/>
                      <w:b/>
                      <w:bCs/>
                      <w:strike/>
                      <w:color w:val="000000" w:themeColor="text1"/>
                      <w:lang w:val="sr-Cyrl-RS"/>
                    </w:rPr>
                  </w:pPr>
                  <w:r w:rsidRPr="00012AD4">
                    <w:rPr>
                      <w:rFonts w:ascii="Times New Roman" w:eastAsia="Times New Roman" w:hAnsi="Times New Roman"/>
                      <w:b/>
                      <w:bCs/>
                      <w:color w:val="000000" w:themeColor="text1"/>
                      <w:lang w:val="sr-Cyrl-RS"/>
                    </w:rPr>
                    <w:t>15.435</w:t>
                  </w:r>
                </w:p>
              </w:tc>
            </w:tr>
          </w:tbl>
          <w:p w14:paraId="077B9CBF" w14:textId="77777777" w:rsidR="005C38BF" w:rsidRPr="00012AD4" w:rsidRDefault="005C38BF" w:rsidP="005C38BF">
            <w:pPr>
              <w:spacing w:after="120"/>
              <w:rPr>
                <w:rFonts w:ascii="Times New Roman" w:eastAsia="Times New Roman" w:hAnsi="Times New Roman"/>
                <w:sz w:val="22"/>
                <w:szCs w:val="22"/>
                <w:lang w:val="sr-Cyrl-RS"/>
              </w:rPr>
            </w:pPr>
          </w:p>
          <w:p w14:paraId="2C390382" w14:textId="37E5F3EB" w:rsidR="005C38BF" w:rsidRPr="00012AD4" w:rsidRDefault="005C38BF" w:rsidP="005C38BF">
            <w:pPr>
              <w:spacing w:before="120"/>
              <w:jc w:val="center"/>
              <w:rPr>
                <w:rFonts w:ascii="Times New Roman" w:eastAsia="Times New Roman" w:hAnsi="Times New Roman"/>
                <w:sz w:val="22"/>
                <w:szCs w:val="22"/>
                <w:lang w:val="sr-Cyrl-RS"/>
              </w:rPr>
            </w:pPr>
            <w:r w:rsidRPr="00012AD4">
              <w:rPr>
                <w:rFonts w:ascii="Times New Roman" w:eastAsia="Times New Roman" w:hAnsi="Times New Roman"/>
                <w:b/>
                <w:sz w:val="22"/>
                <w:szCs w:val="22"/>
                <w:lang w:val="sr-Cyrl-RS"/>
              </w:rPr>
              <w:t xml:space="preserve">Члан </w:t>
            </w:r>
            <w:r w:rsidR="004B64C8" w:rsidRPr="00012AD4">
              <w:rPr>
                <w:rFonts w:ascii="Times New Roman" w:eastAsia="Times New Roman" w:hAnsi="Times New Roman"/>
                <w:b/>
                <w:sz w:val="22"/>
                <w:szCs w:val="22"/>
                <w:lang w:val="sr-Cyrl-RS"/>
              </w:rPr>
              <w:t>2.</w:t>
            </w:r>
          </w:p>
          <w:p w14:paraId="22486DF1" w14:textId="77777777" w:rsidR="005C38BF" w:rsidRPr="00012AD4" w:rsidRDefault="005C38BF" w:rsidP="005C38BF">
            <w:pPr>
              <w:spacing w:before="120"/>
              <w:rPr>
                <w:rFonts w:ascii="Times New Roman" w:hAnsi="Times New Roman"/>
                <w:sz w:val="22"/>
                <w:szCs w:val="22"/>
                <w:lang w:val="sr-Cyrl-RS"/>
              </w:rPr>
            </w:pPr>
            <w:r w:rsidRPr="00012AD4">
              <w:rPr>
                <w:rFonts w:ascii="Times New Roman" w:hAnsi="Times New Roman"/>
                <w:sz w:val="22"/>
                <w:szCs w:val="22"/>
                <w:lang w:val="sr-Cyrl-RS"/>
              </w:rPr>
              <w:t xml:space="preserve">Овај закон ступа на снагу осмог дана од дана објављивања у „Службеном гласнику Републике Србије”. </w:t>
            </w:r>
          </w:p>
          <w:p w14:paraId="4FAE769D" w14:textId="77777777" w:rsidR="005C38BF" w:rsidRPr="00012AD4" w:rsidRDefault="005C38BF" w:rsidP="005C38BF">
            <w:pPr>
              <w:rPr>
                <w:rFonts w:ascii="Times New Roman" w:eastAsia="Times New Roman" w:hAnsi="Times New Roman"/>
                <w:sz w:val="22"/>
                <w:szCs w:val="22"/>
                <w:lang w:val="sr-Cyrl-RS"/>
              </w:rPr>
            </w:pPr>
          </w:p>
          <w:p w14:paraId="5842F196" w14:textId="6661E97A" w:rsidR="005C38BF" w:rsidRPr="00012AD4" w:rsidRDefault="005C38BF" w:rsidP="005C38BF">
            <w:pPr>
              <w:spacing w:after="120"/>
              <w:rPr>
                <w:rFonts w:ascii="Times New Roman" w:hAnsi="Times New Roman"/>
                <w:b/>
                <w:sz w:val="22"/>
                <w:szCs w:val="22"/>
                <w:lang w:val="sr-Cyrl-RS"/>
              </w:rPr>
            </w:pPr>
          </w:p>
        </w:tc>
      </w:tr>
      <w:tr w:rsidR="00632540" w:rsidRPr="00F33BC7" w14:paraId="44FACAFC" w14:textId="77777777" w:rsidTr="002A202F">
        <w:trPr>
          <w:trHeight w:val="508"/>
        </w:trPr>
        <w:tc>
          <w:tcPr>
            <w:tcW w:w="9062" w:type="dxa"/>
            <w:gridSpan w:val="2"/>
            <w:shd w:val="clear" w:color="auto" w:fill="DBE5F1" w:themeFill="accent1" w:themeFillTint="33"/>
            <w:vAlign w:val="center"/>
          </w:tcPr>
          <w:p w14:paraId="40A6403A" w14:textId="77777777" w:rsidR="00632540" w:rsidRPr="00012AD4" w:rsidRDefault="00632540" w:rsidP="002A202F">
            <w:pPr>
              <w:pStyle w:val="NormalWeb"/>
              <w:numPr>
                <w:ilvl w:val="0"/>
                <w:numId w:val="23"/>
              </w:numPr>
              <w:spacing w:before="0" w:beforeAutospacing="0" w:after="0" w:afterAutospacing="0"/>
              <w:jc w:val="center"/>
              <w:rPr>
                <w:b/>
                <w:sz w:val="22"/>
                <w:szCs w:val="22"/>
                <w:lang w:val="sr-Cyrl-RS"/>
              </w:rPr>
            </w:pPr>
            <w:r w:rsidRPr="00012AD4">
              <w:rPr>
                <w:b/>
                <w:sz w:val="22"/>
                <w:szCs w:val="22"/>
                <w:lang w:val="sr-Cyrl-RS"/>
              </w:rPr>
              <w:lastRenderedPageBreak/>
              <w:t>ПРЕГЛЕД ОДРЕДБИ ПРОПИСА ЧИЈА СЕ ИЗМЕНА ПРЕДЛАЖЕ</w:t>
            </w:r>
          </w:p>
        </w:tc>
      </w:tr>
      <w:tr w:rsidR="006A71C9" w:rsidRPr="00012AD4" w14:paraId="3E45DBE8" w14:textId="77777777" w:rsidTr="000B54D7">
        <w:trPr>
          <w:trHeight w:val="708"/>
        </w:trPr>
        <w:tc>
          <w:tcPr>
            <w:tcW w:w="9062" w:type="dxa"/>
            <w:gridSpan w:val="2"/>
          </w:tcPr>
          <w:p w14:paraId="3F6F5F28" w14:textId="77777777" w:rsidR="00952EB5" w:rsidRPr="00012AD4" w:rsidRDefault="00952EB5" w:rsidP="00952EB5">
            <w:pPr>
              <w:jc w:val="center"/>
              <w:rPr>
                <w:rFonts w:ascii="Times New Roman" w:eastAsia="Times New Roman" w:hAnsi="Times New Roman"/>
                <w:b/>
                <w:color w:val="000000"/>
                <w:sz w:val="22"/>
                <w:szCs w:val="22"/>
                <w:lang w:val="sr-Cyrl-RS"/>
              </w:rPr>
            </w:pPr>
            <w:r w:rsidRPr="00012AD4">
              <w:rPr>
                <w:rFonts w:ascii="Times New Roman" w:eastAsia="Times New Roman" w:hAnsi="Times New Roman"/>
                <w:b/>
                <w:color w:val="000000"/>
                <w:sz w:val="22"/>
                <w:szCs w:val="22"/>
                <w:lang w:val="sr-Cyrl-RS"/>
              </w:rPr>
              <w:t>1</w:t>
            </w:r>
          </w:p>
          <w:p w14:paraId="2EA263FD" w14:textId="77777777" w:rsidR="00952EB5" w:rsidRPr="00012AD4" w:rsidRDefault="00952EB5" w:rsidP="00952EB5">
            <w:pPr>
              <w:rPr>
                <w:rFonts w:ascii="Times New Roman" w:hAnsi="Times New Roman"/>
                <w:b/>
                <w:sz w:val="22"/>
                <w:szCs w:val="22"/>
                <w:lang w:val="sr-Cyrl-RS"/>
              </w:rPr>
            </w:pPr>
          </w:p>
          <w:p w14:paraId="26E2AE50" w14:textId="77777777" w:rsidR="00952EB5" w:rsidRPr="00012AD4" w:rsidRDefault="00952EB5" w:rsidP="00952EB5">
            <w:pPr>
              <w:ind w:left="67" w:hanging="67"/>
              <w:jc w:val="center"/>
              <w:rPr>
                <w:rFonts w:ascii="Times New Roman" w:hAnsi="Times New Roman"/>
                <w:sz w:val="22"/>
                <w:szCs w:val="22"/>
                <w:lang w:val="sr-Cyrl-RS"/>
              </w:rPr>
            </w:pPr>
            <w:r w:rsidRPr="00012AD4">
              <w:rPr>
                <w:rFonts w:ascii="Times New Roman" w:eastAsia="Times New Roman" w:hAnsi="Times New Roman"/>
                <w:b/>
                <w:color w:val="000000"/>
                <w:sz w:val="22"/>
                <w:szCs w:val="22"/>
                <w:lang w:val="sr-Cyrl-RS"/>
              </w:rPr>
              <w:t>ПРЕГЛЕД ОДРЕДБИ</w:t>
            </w:r>
          </w:p>
          <w:p w14:paraId="6145FEE3" w14:textId="6E74C4B9" w:rsidR="00952EB5" w:rsidRPr="00012AD4" w:rsidRDefault="00952EB5" w:rsidP="00952EB5">
            <w:pPr>
              <w:ind w:left="67" w:hanging="67"/>
              <w:jc w:val="center"/>
              <w:rPr>
                <w:rFonts w:ascii="Times New Roman" w:hAnsi="Times New Roman"/>
                <w:b/>
                <w:sz w:val="22"/>
                <w:szCs w:val="22"/>
                <w:lang w:val="sr-Cyrl-RS"/>
              </w:rPr>
            </w:pPr>
            <w:r w:rsidRPr="00012AD4">
              <w:rPr>
                <w:rFonts w:ascii="Times New Roman" w:hAnsi="Times New Roman"/>
                <w:b/>
                <w:sz w:val="22"/>
                <w:szCs w:val="22"/>
                <w:lang w:val="sr-Cyrl-RS"/>
              </w:rPr>
              <w:t>ПРАВИЛНИКA О ЛИЦЕНЦИ ЗА ОБАВЉАЊЕ ЕНЕРГЕТСКИХ ДЕЛАТНОСТИ И СЕРТИФИКАЦИЈИ КОЈЕ СЕ МЕЊАЈУ И ДОПУЊУЈУ</w:t>
            </w:r>
          </w:p>
          <w:p w14:paraId="0F2B9341" w14:textId="77777777" w:rsidR="00952EB5" w:rsidRPr="00012AD4" w:rsidRDefault="00952EB5" w:rsidP="006A71C9">
            <w:pPr>
              <w:spacing w:before="120" w:after="120"/>
              <w:rPr>
                <w:rFonts w:ascii="Times New Roman" w:hAnsi="Times New Roman"/>
                <w:b/>
                <w:color w:val="0070C0"/>
                <w:sz w:val="22"/>
                <w:szCs w:val="22"/>
                <w:u w:val="single"/>
                <w:lang w:val="sr-Cyrl-RS"/>
              </w:rPr>
            </w:pPr>
          </w:p>
          <w:p w14:paraId="07FD848E" w14:textId="77777777" w:rsidR="00D608E4" w:rsidRPr="006F5C8E" w:rsidRDefault="00D608E4" w:rsidP="00D608E4">
            <w:pPr>
              <w:ind w:left="67" w:hanging="67"/>
              <w:jc w:val="center"/>
              <w:rPr>
                <w:rFonts w:ascii="Times New Roman" w:hAnsi="Times New Roman"/>
                <w:sz w:val="22"/>
                <w:szCs w:val="22"/>
                <w:lang w:val="sr-Cyrl-RS"/>
              </w:rPr>
            </w:pPr>
            <w:r w:rsidRPr="006F5C8E">
              <w:rPr>
                <w:rFonts w:ascii="Times New Roman" w:hAnsi="Times New Roman"/>
                <w:sz w:val="22"/>
                <w:szCs w:val="22"/>
                <w:lang w:val="sr-Cyrl-RS"/>
              </w:rPr>
              <w:t>Члан 18.</w:t>
            </w:r>
          </w:p>
          <w:p w14:paraId="23D2E8EB" w14:textId="77777777" w:rsidR="00D608E4" w:rsidRPr="00714309" w:rsidRDefault="00D608E4" w:rsidP="00714309">
            <w:pPr>
              <w:spacing w:before="120" w:after="120"/>
              <w:ind w:left="67" w:hanging="67"/>
              <w:rPr>
                <w:rFonts w:ascii="Times New Roman" w:hAnsi="Times New Roman"/>
                <w:sz w:val="22"/>
                <w:szCs w:val="22"/>
                <w:lang w:val="sr-Cyrl-RS"/>
              </w:rPr>
            </w:pPr>
            <w:r w:rsidRPr="00714309">
              <w:rPr>
                <w:rFonts w:ascii="Times New Roman" w:hAnsi="Times New Roman"/>
                <w:sz w:val="22"/>
                <w:szCs w:val="22"/>
                <w:lang w:val="sr-Cyrl-RS"/>
              </w:rPr>
              <w:t>Захтев за издавање извештаја надлежног инспектора из члана 17. став 1, 2, 3. и 4.  овог правилника, ПОДНОСИ СЕ ПИСАНО ИЛИ У ЕЛЕКТРОНСКОЈ ФОРМИ И садржи податке о:</w:t>
            </w:r>
          </w:p>
          <w:p w14:paraId="6D3E5516" w14:textId="77777777" w:rsidR="00D608E4" w:rsidRPr="00714309" w:rsidRDefault="00D608E4" w:rsidP="00714309">
            <w:pPr>
              <w:spacing w:before="120" w:after="120"/>
              <w:ind w:left="67" w:hanging="67"/>
              <w:rPr>
                <w:rFonts w:ascii="Times New Roman" w:hAnsi="Times New Roman"/>
                <w:sz w:val="22"/>
                <w:szCs w:val="22"/>
                <w:lang w:val="sr-Cyrl-RS"/>
              </w:rPr>
            </w:pPr>
            <w:r w:rsidRPr="00714309">
              <w:rPr>
                <w:rFonts w:ascii="Times New Roman" w:hAnsi="Times New Roman"/>
                <w:sz w:val="22"/>
                <w:szCs w:val="22"/>
                <w:lang w:val="sr-Cyrl-RS"/>
              </w:rPr>
              <w:t>1) подносиоцу захтева;</w:t>
            </w:r>
          </w:p>
          <w:p w14:paraId="0B532568" w14:textId="77777777" w:rsidR="00D608E4" w:rsidRPr="00714309" w:rsidRDefault="00D608E4" w:rsidP="00714309">
            <w:pPr>
              <w:spacing w:before="120" w:after="120"/>
              <w:ind w:left="67" w:hanging="67"/>
              <w:rPr>
                <w:rFonts w:ascii="Times New Roman" w:hAnsi="Times New Roman"/>
                <w:sz w:val="22"/>
                <w:szCs w:val="22"/>
                <w:lang w:val="sr-Cyrl-RS"/>
              </w:rPr>
            </w:pPr>
            <w:r w:rsidRPr="00714309">
              <w:rPr>
                <w:rFonts w:ascii="Times New Roman" w:hAnsi="Times New Roman"/>
                <w:sz w:val="22"/>
                <w:szCs w:val="22"/>
                <w:lang w:val="sr-Cyrl-RS"/>
              </w:rPr>
              <w:t>2) енергетској делатности;</w:t>
            </w:r>
          </w:p>
          <w:p w14:paraId="0FCEB65D" w14:textId="77777777" w:rsidR="00D608E4" w:rsidRPr="00714309" w:rsidRDefault="00D608E4" w:rsidP="00714309">
            <w:pPr>
              <w:spacing w:before="120" w:after="120"/>
              <w:ind w:left="67" w:hanging="67"/>
              <w:rPr>
                <w:rFonts w:ascii="Times New Roman" w:hAnsi="Times New Roman"/>
                <w:sz w:val="22"/>
                <w:szCs w:val="22"/>
                <w:lang w:val="sr-Cyrl-RS"/>
              </w:rPr>
            </w:pPr>
            <w:r w:rsidRPr="00714309">
              <w:rPr>
                <w:rFonts w:ascii="Times New Roman" w:hAnsi="Times New Roman"/>
                <w:sz w:val="22"/>
                <w:szCs w:val="22"/>
                <w:lang w:val="sr-Cyrl-RS"/>
              </w:rPr>
              <w:t>3) називу, врсти и локацији енергетског објекта.</w:t>
            </w:r>
          </w:p>
          <w:p w14:paraId="0836CE61" w14:textId="77777777" w:rsidR="00D608E4" w:rsidRPr="00714309" w:rsidRDefault="00D608E4" w:rsidP="00714309">
            <w:pPr>
              <w:spacing w:before="120" w:after="120"/>
              <w:rPr>
                <w:rFonts w:ascii="Times New Roman" w:hAnsi="Times New Roman"/>
                <w:color w:val="000000" w:themeColor="text1"/>
                <w:sz w:val="22"/>
                <w:szCs w:val="22"/>
                <w:lang w:val="sr-Cyrl-RS"/>
              </w:rPr>
            </w:pPr>
            <w:r w:rsidRPr="00714309">
              <w:rPr>
                <w:rFonts w:ascii="Times New Roman" w:hAnsi="Times New Roman"/>
                <w:color w:val="000000" w:themeColor="text1"/>
                <w:sz w:val="22"/>
                <w:szCs w:val="22"/>
                <w:lang w:val="sr-Cyrl-RS"/>
              </w:rPr>
              <w:t xml:space="preserve">ИСПУЊЕНОСТ СВИХ ПРОПИСАНИХ УСЛОВА, УКЉУЧУЈУЋИ АЛИ НЕ ОГРАНИЧАВАЈУЋИ СЕ САМО НА ИСПУЊЕНОСТ УСЛОВА УТВРЂЕНИХ ТЕХНИЧКИМ ПРОПИСИМА, УСЛОВА ИЗ ПРОПИСА О ЕНЕРГЕТСКОЈ ЕФИКАСНОСТИ, УСЛОВА У ПОГЛЕДУ СТРУЧНОГ КАДРА, ПОСЕБНИХ ТЕХНИЧКИХ УСЛОВА КОЈИ СЕ ОДНОСЕ НА ПРОМЕТ РОБА И УСЛУГА, УСЛОВА ИЗ ПРОПИСА О ЗАШТИТИ ОД ПОЖАРА И ЕКСПЛОЗИЈА И УСЛОВА ИЗ ПРОПИСА О ЗАШТИТИ ЖИВОТНЕ СРЕДИНЕ </w:t>
            </w:r>
            <w:r w:rsidRPr="00714309">
              <w:rPr>
                <w:rFonts w:ascii="Times New Roman" w:hAnsi="Times New Roman"/>
                <w:sz w:val="22"/>
                <w:szCs w:val="22"/>
                <w:lang w:val="sr-Cyrl-RS"/>
              </w:rPr>
              <w:t>И ПОДОБНОСТИ ОБЈЕКТА ЗА УПОТРЕБУ,</w:t>
            </w:r>
            <w:r w:rsidRPr="00714309">
              <w:rPr>
                <w:rFonts w:ascii="Times New Roman" w:hAnsi="Times New Roman"/>
                <w:color w:val="000000" w:themeColor="text1"/>
                <w:sz w:val="22"/>
                <w:szCs w:val="22"/>
                <w:lang w:val="sr-Cyrl-RS"/>
              </w:rPr>
              <w:t xml:space="preserve"> КАО И У ПОГЛЕДУ ИСПУЊЕНОСТИ УСЛОВА ИЗ ПРОПИСА О ЗАШТИТИ ЖИВОТНЕ СРЕДИНЕ, ПРОВЕРАВА НАДЛЕЖНО МИНИСТАРСТВО, ПО СЛУЖБЕНОЈ ДУЖНОСТИ.</w:t>
            </w:r>
          </w:p>
          <w:p w14:paraId="39980261" w14:textId="77777777" w:rsidR="00D608E4" w:rsidRPr="00714309" w:rsidRDefault="00D608E4" w:rsidP="00714309">
            <w:pPr>
              <w:spacing w:before="120" w:after="120"/>
              <w:ind w:left="67" w:hanging="67"/>
              <w:rPr>
                <w:rFonts w:ascii="Times New Roman" w:hAnsi="Times New Roman"/>
                <w:sz w:val="22"/>
                <w:szCs w:val="22"/>
                <w:lang w:val="sr-Cyrl-RS"/>
              </w:rPr>
            </w:pPr>
            <w:r w:rsidRPr="00714309">
              <w:rPr>
                <w:rFonts w:ascii="Times New Roman" w:hAnsi="Times New Roman"/>
                <w:sz w:val="22"/>
                <w:szCs w:val="22"/>
                <w:lang w:val="sr-Cyrl-RS"/>
              </w:rPr>
              <w:t>Уз захтев из става 1. овог члана прилажу се:</w:t>
            </w:r>
          </w:p>
          <w:p w14:paraId="17A02459" w14:textId="77777777" w:rsidR="00D608E4" w:rsidRPr="00714309" w:rsidRDefault="00D608E4" w:rsidP="00714309">
            <w:pPr>
              <w:spacing w:before="120" w:after="120"/>
              <w:ind w:left="67" w:hanging="67"/>
              <w:rPr>
                <w:rFonts w:ascii="Times New Roman" w:hAnsi="Times New Roman"/>
                <w:color w:val="000000" w:themeColor="text1"/>
                <w:sz w:val="22"/>
                <w:szCs w:val="22"/>
                <w:lang w:val="sr-Cyrl-RS"/>
              </w:rPr>
            </w:pPr>
            <w:r w:rsidRPr="00714309">
              <w:rPr>
                <w:rFonts w:ascii="Times New Roman" w:hAnsi="Times New Roman"/>
                <w:color w:val="000000" w:themeColor="text1"/>
                <w:sz w:val="22"/>
                <w:szCs w:val="22"/>
                <w:lang w:val="sr-Cyrl-RS"/>
              </w:rPr>
              <w:t>1)</w:t>
            </w:r>
            <w:r w:rsidRPr="00714309">
              <w:rPr>
                <w:rFonts w:ascii="Times New Roman" w:hAnsi="Times New Roman"/>
                <w:strike/>
                <w:color w:val="000000" w:themeColor="text1"/>
                <w:sz w:val="22"/>
                <w:szCs w:val="22"/>
                <w:lang w:val="sr-Cyrl-RS"/>
              </w:rPr>
              <w:t xml:space="preserve"> акт о оснивању и извод из регистра у складу са прописом којим се уређује регистрација привредних субјеката, као и</w:t>
            </w:r>
            <w:r w:rsidRPr="00714309">
              <w:rPr>
                <w:rFonts w:ascii="Times New Roman" w:hAnsi="Times New Roman"/>
                <w:color w:val="000000" w:themeColor="text1"/>
                <w:sz w:val="22"/>
                <w:szCs w:val="22"/>
                <w:lang w:val="sr-Cyrl-RS"/>
              </w:rPr>
              <w:t xml:space="preserve"> акт о поверавању обављања делатности од општег интереса, </w:t>
            </w:r>
            <w:r w:rsidRPr="00714309">
              <w:rPr>
                <w:rFonts w:ascii="Times New Roman" w:hAnsi="Times New Roman"/>
                <w:color w:val="000000" w:themeColor="text1"/>
                <w:sz w:val="22"/>
                <w:szCs w:val="22"/>
                <w:lang w:val="sr-Cyrl-RS"/>
              </w:rPr>
              <w:lastRenderedPageBreak/>
              <w:t>односно уговор о концесији;</w:t>
            </w:r>
          </w:p>
          <w:p w14:paraId="759F2D64" w14:textId="77777777" w:rsidR="00D608E4" w:rsidRPr="00714309" w:rsidRDefault="00D608E4" w:rsidP="00714309">
            <w:pPr>
              <w:spacing w:before="120" w:after="120"/>
              <w:ind w:left="67" w:hanging="67"/>
              <w:rPr>
                <w:rFonts w:ascii="Times New Roman" w:hAnsi="Times New Roman"/>
                <w:strike/>
                <w:color w:val="000000" w:themeColor="text1"/>
                <w:sz w:val="22"/>
                <w:szCs w:val="22"/>
                <w:lang w:val="sr-Cyrl-RS"/>
              </w:rPr>
            </w:pPr>
            <w:r w:rsidRPr="00714309">
              <w:rPr>
                <w:rFonts w:ascii="Times New Roman" w:hAnsi="Times New Roman"/>
                <w:strike/>
                <w:color w:val="000000" w:themeColor="text1"/>
                <w:sz w:val="22"/>
                <w:szCs w:val="22"/>
                <w:lang w:val="sr-Cyrl-RS"/>
              </w:rPr>
              <w:t>2) копија употребне дозволе, односно акта надлежног органа да није предвиђено издавање употребне дозволе;</w:t>
            </w:r>
          </w:p>
          <w:p w14:paraId="769D44F8" w14:textId="75EA907D" w:rsidR="00D608E4" w:rsidRPr="00714309" w:rsidRDefault="00D608E4" w:rsidP="00714309">
            <w:pPr>
              <w:spacing w:before="120" w:after="120"/>
              <w:ind w:left="67" w:hanging="67"/>
              <w:rPr>
                <w:rFonts w:ascii="Times New Roman" w:hAnsi="Times New Roman"/>
                <w:color w:val="000000" w:themeColor="text1"/>
                <w:sz w:val="22"/>
                <w:szCs w:val="22"/>
                <w:lang w:val="sr-Cyrl-RS"/>
              </w:rPr>
            </w:pPr>
            <w:r w:rsidRPr="00714309">
              <w:rPr>
                <w:rFonts w:ascii="Times New Roman" w:hAnsi="Times New Roman"/>
                <w:strike/>
                <w:color w:val="000000" w:themeColor="text1"/>
                <w:sz w:val="22"/>
                <w:szCs w:val="22"/>
                <w:lang w:val="sr-Cyrl-RS"/>
              </w:rPr>
              <w:t>3)</w:t>
            </w:r>
            <w:r w:rsidRPr="00714309">
              <w:rPr>
                <w:rFonts w:ascii="Times New Roman" w:hAnsi="Times New Roman"/>
                <w:color w:val="000000" w:themeColor="text1"/>
                <w:sz w:val="22"/>
                <w:szCs w:val="22"/>
                <w:lang w:val="sr-Cyrl-RS"/>
              </w:rPr>
              <w:t xml:space="preserve"> </w:t>
            </w:r>
            <w:r w:rsidR="00714309">
              <w:rPr>
                <w:rFonts w:ascii="Times New Roman" w:hAnsi="Times New Roman"/>
                <w:color w:val="000000" w:themeColor="text1"/>
                <w:sz w:val="22"/>
                <w:szCs w:val="22"/>
                <w:lang w:val="sr-Cyrl-RS"/>
              </w:rPr>
              <w:t xml:space="preserve">2) </w:t>
            </w:r>
            <w:r w:rsidRPr="00714309">
              <w:rPr>
                <w:rFonts w:ascii="Times New Roman" w:hAnsi="Times New Roman"/>
                <w:color w:val="000000" w:themeColor="text1"/>
                <w:sz w:val="22"/>
                <w:szCs w:val="22"/>
                <w:lang w:val="sr-Cyrl-RS"/>
              </w:rPr>
              <w:t>списак енергетских објеката са техничким карактеристикама И ПОДАЦИМА О АДРЕСАМА ОБЈЕКТА, у зависности од врсте објекта;</w:t>
            </w:r>
          </w:p>
          <w:p w14:paraId="0A6BD0D0" w14:textId="42B60E3C" w:rsidR="00D608E4" w:rsidRPr="00714309" w:rsidRDefault="00D608E4" w:rsidP="00714309">
            <w:pPr>
              <w:spacing w:before="120" w:after="120"/>
              <w:ind w:left="67" w:hanging="67"/>
              <w:rPr>
                <w:rFonts w:ascii="Times New Roman" w:hAnsi="Times New Roman"/>
                <w:sz w:val="22"/>
                <w:szCs w:val="22"/>
                <w:lang w:val="sr-Cyrl-RS"/>
              </w:rPr>
            </w:pPr>
            <w:r w:rsidRPr="00714309">
              <w:rPr>
                <w:rFonts w:ascii="Times New Roman" w:hAnsi="Times New Roman"/>
                <w:strike/>
                <w:sz w:val="22"/>
                <w:szCs w:val="22"/>
                <w:lang w:val="sr-Cyrl-RS"/>
              </w:rPr>
              <w:t>4)</w:t>
            </w:r>
            <w:r w:rsidR="00714309">
              <w:rPr>
                <w:rFonts w:ascii="Times New Roman" w:hAnsi="Times New Roman"/>
                <w:sz w:val="22"/>
                <w:szCs w:val="22"/>
                <w:lang w:val="sr-Cyrl-RS"/>
              </w:rPr>
              <w:t xml:space="preserve"> 3)</w:t>
            </w:r>
            <w:r w:rsidRPr="00714309">
              <w:rPr>
                <w:rFonts w:ascii="Times New Roman" w:hAnsi="Times New Roman"/>
                <w:sz w:val="22"/>
                <w:szCs w:val="22"/>
                <w:lang w:val="sr-Cyrl-RS"/>
              </w:rPr>
              <w:t xml:space="preserve"> списак опреме под притиском;</w:t>
            </w:r>
          </w:p>
          <w:p w14:paraId="653672A2" w14:textId="5D4CF354" w:rsidR="00D608E4" w:rsidRPr="00714309" w:rsidRDefault="00D608E4" w:rsidP="00714309">
            <w:pPr>
              <w:spacing w:before="120" w:after="120"/>
              <w:ind w:left="67" w:hanging="67"/>
              <w:rPr>
                <w:rFonts w:ascii="Times New Roman" w:hAnsi="Times New Roman"/>
                <w:sz w:val="22"/>
                <w:szCs w:val="22"/>
                <w:lang w:val="sr-Cyrl-RS"/>
              </w:rPr>
            </w:pPr>
            <w:r w:rsidRPr="00714309">
              <w:rPr>
                <w:rFonts w:ascii="Times New Roman" w:hAnsi="Times New Roman"/>
                <w:strike/>
                <w:sz w:val="22"/>
                <w:szCs w:val="22"/>
                <w:lang w:val="sr-Cyrl-RS"/>
              </w:rPr>
              <w:t>5)</w:t>
            </w:r>
            <w:r w:rsidRPr="00714309">
              <w:rPr>
                <w:rFonts w:ascii="Times New Roman" w:hAnsi="Times New Roman"/>
                <w:sz w:val="22"/>
                <w:szCs w:val="22"/>
                <w:lang w:val="sr-Cyrl-RS"/>
              </w:rPr>
              <w:t xml:space="preserve"> </w:t>
            </w:r>
            <w:r w:rsidR="00714309">
              <w:rPr>
                <w:rFonts w:ascii="Times New Roman" w:hAnsi="Times New Roman"/>
                <w:sz w:val="22"/>
                <w:szCs w:val="22"/>
                <w:lang w:val="sr-Cyrl-RS"/>
              </w:rPr>
              <w:t xml:space="preserve">4) </w:t>
            </w:r>
            <w:r w:rsidRPr="00714309">
              <w:rPr>
                <w:rFonts w:ascii="Times New Roman" w:hAnsi="Times New Roman"/>
                <w:sz w:val="22"/>
                <w:szCs w:val="22"/>
                <w:lang w:val="sr-Cyrl-RS"/>
              </w:rPr>
              <w:t>извештај о извршеним ревизијама и ремонтима са роковима за отклањање утврђених неисправности одређеним на основу техничког стања објекта и времена потребног за довођење објекта у исправно стање, потписан од стране подносиоца захтева, односно одговорног лица у правном лицу;</w:t>
            </w:r>
          </w:p>
          <w:p w14:paraId="3535F87A" w14:textId="6C1FCE0E" w:rsidR="00D608E4" w:rsidRPr="00714309" w:rsidRDefault="00D608E4" w:rsidP="00714309">
            <w:pPr>
              <w:spacing w:before="120" w:after="120"/>
              <w:ind w:left="67" w:hanging="67"/>
              <w:rPr>
                <w:rFonts w:ascii="Times New Roman" w:hAnsi="Times New Roman"/>
                <w:sz w:val="22"/>
                <w:szCs w:val="22"/>
                <w:lang w:val="sr-Cyrl-RS"/>
              </w:rPr>
            </w:pPr>
            <w:r w:rsidRPr="00714309">
              <w:rPr>
                <w:rFonts w:ascii="Times New Roman" w:hAnsi="Times New Roman"/>
                <w:strike/>
                <w:sz w:val="22"/>
                <w:szCs w:val="22"/>
                <w:lang w:val="sr-Cyrl-RS"/>
              </w:rPr>
              <w:t>6)</w:t>
            </w:r>
            <w:r w:rsidRPr="00714309">
              <w:rPr>
                <w:rFonts w:ascii="Times New Roman" w:hAnsi="Times New Roman"/>
                <w:sz w:val="22"/>
                <w:szCs w:val="22"/>
                <w:lang w:val="sr-Cyrl-RS"/>
              </w:rPr>
              <w:t xml:space="preserve"> </w:t>
            </w:r>
            <w:r w:rsidR="00714309">
              <w:rPr>
                <w:rFonts w:ascii="Times New Roman" w:hAnsi="Times New Roman"/>
                <w:sz w:val="22"/>
                <w:szCs w:val="22"/>
                <w:lang w:val="sr-Cyrl-RS"/>
              </w:rPr>
              <w:t xml:space="preserve">5) </w:t>
            </w:r>
            <w:r w:rsidRPr="00714309">
              <w:rPr>
                <w:rFonts w:ascii="Times New Roman" w:hAnsi="Times New Roman"/>
                <w:sz w:val="22"/>
                <w:szCs w:val="22"/>
                <w:lang w:val="sr-Cyrl-RS"/>
              </w:rPr>
              <w:t>копије евиденционих и ревизионих листова опреме под притиском, односно копије записника о испитивању на чврстоћу и непропусност гасовода, нафтовода и продуктовода;</w:t>
            </w:r>
          </w:p>
          <w:p w14:paraId="728A409A" w14:textId="77777777" w:rsidR="00D608E4" w:rsidRDefault="00D608E4" w:rsidP="00714309">
            <w:pPr>
              <w:spacing w:before="120" w:after="120"/>
              <w:ind w:left="67" w:hanging="67"/>
              <w:rPr>
                <w:rFonts w:ascii="Times New Roman" w:hAnsi="Times New Roman"/>
                <w:strike/>
                <w:color w:val="000000" w:themeColor="text1"/>
                <w:sz w:val="22"/>
                <w:szCs w:val="22"/>
                <w:lang w:val="sr-Cyrl-RS"/>
              </w:rPr>
            </w:pPr>
            <w:r w:rsidRPr="00714309">
              <w:rPr>
                <w:rFonts w:ascii="Times New Roman" w:hAnsi="Times New Roman"/>
                <w:strike/>
                <w:color w:val="000000" w:themeColor="text1"/>
                <w:sz w:val="22"/>
                <w:szCs w:val="22"/>
                <w:lang w:val="sr-Cyrl-RS"/>
              </w:rPr>
              <w:t>7) изјава, дата под пуном материјалном и кривичном одговорношћу о исправности и истинитости података наведених у захтеву за издавање извештаја надлежног инспектора и доказима који се подносе уз захтев за издавање извештаја.</w:t>
            </w:r>
          </w:p>
          <w:p w14:paraId="79587990" w14:textId="3E560745" w:rsidR="00714309" w:rsidRPr="00714309" w:rsidRDefault="00714309" w:rsidP="00714309">
            <w:pPr>
              <w:spacing w:before="120" w:after="120"/>
              <w:ind w:left="67" w:hanging="67"/>
              <w:rPr>
                <w:rFonts w:ascii="Times New Roman" w:hAnsi="Times New Roman"/>
                <w:strike/>
                <w:color w:val="000000" w:themeColor="text1"/>
                <w:sz w:val="22"/>
                <w:szCs w:val="22"/>
                <w:lang w:val="sr-Cyrl-RS"/>
              </w:rPr>
            </w:pPr>
            <w:r>
              <w:rPr>
                <w:rFonts w:ascii="Times New Roman" w:hAnsi="Times New Roman"/>
                <w:sz w:val="22"/>
                <w:szCs w:val="22"/>
                <w:lang w:val="sr-Cyrl-RS"/>
              </w:rPr>
              <w:t xml:space="preserve">6) </w:t>
            </w:r>
            <w:r w:rsidRPr="00714309">
              <w:rPr>
                <w:rFonts w:ascii="Times New Roman" w:hAnsi="Times New Roman"/>
                <w:sz w:val="22"/>
                <w:szCs w:val="22"/>
                <w:lang w:val="sr-Cyrl-RS"/>
              </w:rPr>
              <w:t>ДОКАЗИ О УПЛАЋЕНИМ ТАКСАМА</w:t>
            </w:r>
          </w:p>
          <w:p w14:paraId="3CDD3D72" w14:textId="1083EFB1" w:rsidR="00D608E4" w:rsidRPr="00714309" w:rsidRDefault="00D608E4" w:rsidP="00714309">
            <w:pPr>
              <w:spacing w:before="120" w:after="120"/>
              <w:rPr>
                <w:rFonts w:ascii="Times New Roman" w:hAnsi="Times New Roman"/>
                <w:color w:val="000000" w:themeColor="text1"/>
                <w:sz w:val="22"/>
                <w:szCs w:val="22"/>
                <w:lang w:val="sr-Cyrl-RS"/>
              </w:rPr>
            </w:pPr>
            <w:r w:rsidRPr="00714309">
              <w:rPr>
                <w:rFonts w:ascii="Times New Roman" w:hAnsi="Times New Roman"/>
                <w:color w:val="000000" w:themeColor="text1"/>
                <w:sz w:val="22"/>
                <w:szCs w:val="22"/>
                <w:lang w:val="sr-Cyrl-RS"/>
              </w:rPr>
              <w:t xml:space="preserve">Захтев за издавање извештаја надлежних инспектора из члана 17. овог правилника </w:t>
            </w:r>
            <w:r w:rsidR="00714309">
              <w:rPr>
                <w:rFonts w:ascii="Times New Roman" w:hAnsi="Times New Roman"/>
                <w:color w:val="000000" w:themeColor="text1"/>
                <w:sz w:val="22"/>
                <w:szCs w:val="22"/>
                <w:lang w:val="sr-Cyrl-RS"/>
              </w:rPr>
              <w:t xml:space="preserve">поред </w:t>
            </w:r>
            <w:r w:rsidRPr="00714309">
              <w:rPr>
                <w:rFonts w:ascii="Times New Roman" w:hAnsi="Times New Roman"/>
                <w:color w:val="000000" w:themeColor="text1"/>
                <w:sz w:val="22"/>
                <w:szCs w:val="22"/>
                <w:lang w:val="sr-Cyrl-RS"/>
              </w:rPr>
              <w:t>података из става 1. овог члана, садржи податке у складу са прописима којима се уређују послови трговине, заштита животне средине и заштита од пожара и експлозија.</w:t>
            </w:r>
          </w:p>
          <w:p w14:paraId="0E8B0EAA" w14:textId="77777777" w:rsidR="00D608E4" w:rsidRPr="00714309" w:rsidRDefault="00D608E4" w:rsidP="00714309">
            <w:pPr>
              <w:spacing w:before="120" w:after="120"/>
              <w:rPr>
                <w:rFonts w:ascii="Times New Roman" w:hAnsi="Times New Roman"/>
                <w:sz w:val="22"/>
                <w:szCs w:val="22"/>
                <w:lang w:val="sr-Cyrl-RS"/>
              </w:rPr>
            </w:pPr>
            <w:r w:rsidRPr="00714309">
              <w:rPr>
                <w:rFonts w:ascii="Times New Roman" w:hAnsi="Times New Roman"/>
                <w:sz w:val="22"/>
                <w:szCs w:val="22"/>
                <w:lang w:val="sr-Cyrl-RS"/>
              </w:rPr>
              <w:t>Захтев за издавање извештаја надлежног инспектора из члана 17. став 2. овог правилника садржи списак запослених лица којима доказује испуњеност прописаних услова у погледу стручног кадра, као и податке о подносиоцу захтева и енергетској делатности.</w:t>
            </w:r>
          </w:p>
          <w:p w14:paraId="07BE57D8" w14:textId="77777777" w:rsidR="00D608E4" w:rsidRPr="00714309" w:rsidRDefault="00D608E4" w:rsidP="00714309">
            <w:pPr>
              <w:spacing w:before="120" w:after="120"/>
              <w:rPr>
                <w:rFonts w:ascii="Times New Roman" w:hAnsi="Times New Roman"/>
                <w:strike/>
                <w:sz w:val="22"/>
                <w:szCs w:val="22"/>
                <w:lang w:val="sr-Cyrl-RS"/>
              </w:rPr>
            </w:pPr>
            <w:r w:rsidRPr="00714309">
              <w:rPr>
                <w:rFonts w:ascii="Times New Roman" w:hAnsi="Times New Roman"/>
                <w:strike/>
                <w:sz w:val="22"/>
                <w:szCs w:val="22"/>
                <w:lang w:val="sr-Cyrl-RS"/>
              </w:rPr>
              <w:t>Уз захтев за издавање извештаја надлежног инспектора из става 4. овог члана прилажу се следећи докази:</w:t>
            </w:r>
          </w:p>
          <w:p w14:paraId="2C3CA2E8" w14:textId="77777777" w:rsidR="00D608E4" w:rsidRPr="00714309" w:rsidRDefault="00D608E4" w:rsidP="00714309">
            <w:pPr>
              <w:spacing w:before="120" w:after="120"/>
              <w:ind w:left="67" w:hanging="67"/>
              <w:rPr>
                <w:rFonts w:ascii="Times New Roman" w:hAnsi="Times New Roman"/>
                <w:strike/>
                <w:sz w:val="22"/>
                <w:szCs w:val="22"/>
                <w:lang w:val="sr-Cyrl-RS"/>
              </w:rPr>
            </w:pPr>
            <w:r w:rsidRPr="00714309">
              <w:rPr>
                <w:rFonts w:ascii="Times New Roman" w:hAnsi="Times New Roman"/>
                <w:strike/>
                <w:sz w:val="22"/>
                <w:szCs w:val="22"/>
                <w:lang w:val="sr-Cyrl-RS"/>
              </w:rPr>
              <w:t>1) копија потврде, односно уверења о положеном стручном испиту;</w:t>
            </w:r>
          </w:p>
          <w:p w14:paraId="2D4262EB" w14:textId="77777777" w:rsidR="00D608E4" w:rsidRPr="00714309" w:rsidRDefault="00D608E4" w:rsidP="00714309">
            <w:pPr>
              <w:spacing w:before="120" w:after="120"/>
              <w:ind w:left="67" w:hanging="67"/>
              <w:rPr>
                <w:rFonts w:ascii="Times New Roman" w:hAnsi="Times New Roman"/>
                <w:strike/>
                <w:sz w:val="22"/>
                <w:szCs w:val="22"/>
                <w:lang w:val="sr-Cyrl-RS"/>
              </w:rPr>
            </w:pPr>
            <w:r w:rsidRPr="00714309">
              <w:rPr>
                <w:rFonts w:ascii="Times New Roman" w:hAnsi="Times New Roman"/>
                <w:strike/>
                <w:sz w:val="22"/>
                <w:szCs w:val="22"/>
                <w:lang w:val="sr-Cyrl-RS"/>
              </w:rPr>
              <w:t>2) копија обрасца М-3А Пријава, промена и одјава на обавезно социјално осигурање;</w:t>
            </w:r>
          </w:p>
          <w:p w14:paraId="66D99388" w14:textId="77777777" w:rsidR="00D608E4" w:rsidRPr="00714309" w:rsidRDefault="00D608E4" w:rsidP="00714309">
            <w:pPr>
              <w:spacing w:before="120" w:after="120"/>
              <w:ind w:left="67" w:hanging="67"/>
              <w:rPr>
                <w:rFonts w:ascii="Times New Roman" w:hAnsi="Times New Roman"/>
                <w:strike/>
                <w:sz w:val="22"/>
                <w:szCs w:val="22"/>
                <w:lang w:val="sr-Cyrl-RS"/>
              </w:rPr>
            </w:pPr>
            <w:r w:rsidRPr="00714309">
              <w:rPr>
                <w:rFonts w:ascii="Times New Roman" w:hAnsi="Times New Roman"/>
                <w:strike/>
                <w:sz w:val="22"/>
                <w:szCs w:val="22"/>
                <w:lang w:val="sr-Cyrl-RS"/>
              </w:rPr>
              <w:t>3) копијa уговора о раду.</w:t>
            </w:r>
          </w:p>
          <w:p w14:paraId="43FDB128" w14:textId="77777777" w:rsidR="00D608E4" w:rsidRPr="00714309" w:rsidRDefault="00D608E4" w:rsidP="00714309">
            <w:pPr>
              <w:spacing w:before="120" w:after="120"/>
              <w:rPr>
                <w:rFonts w:ascii="Times New Roman" w:hAnsi="Times New Roman"/>
                <w:sz w:val="22"/>
                <w:szCs w:val="22"/>
                <w:lang w:val="sr-Cyrl-RS"/>
              </w:rPr>
            </w:pPr>
            <w:r w:rsidRPr="00714309">
              <w:rPr>
                <w:rFonts w:ascii="Times New Roman" w:hAnsi="Times New Roman"/>
                <w:sz w:val="22"/>
                <w:szCs w:val="22"/>
                <w:lang w:val="sr-Cyrl-RS"/>
              </w:rPr>
              <w:t>ДОКУМЕНТИ ИЗ СТАВА 3. ОВОГ ЧЛАНА МОГУ СЕ ДОСТАВИТИ И У ЕЛЕКТРОНСКОЈ ФОРМИ, У СКЛАДУ СА ПРОПИСИМА КОЈИМА СЕ УРЕЂУЈЕ ЕЛЕКТРОНСКИ ДОКУМЕНТ И ЕЛЕКТРОНСКО ПОСЛОВАЊЕ.</w:t>
            </w:r>
          </w:p>
          <w:p w14:paraId="768222D2" w14:textId="77777777" w:rsidR="00D608E4" w:rsidRPr="00714309" w:rsidRDefault="00D608E4" w:rsidP="00714309">
            <w:pPr>
              <w:spacing w:before="120" w:after="120"/>
              <w:rPr>
                <w:rFonts w:ascii="Times New Roman" w:hAnsi="Times New Roman"/>
                <w:sz w:val="22"/>
                <w:szCs w:val="22"/>
                <w:lang w:val="sr-Cyrl-RS"/>
              </w:rPr>
            </w:pPr>
            <w:r w:rsidRPr="00714309">
              <w:rPr>
                <w:rFonts w:ascii="Times New Roman" w:hAnsi="Times New Roman"/>
                <w:sz w:val="22"/>
                <w:szCs w:val="22"/>
                <w:lang w:val="sr-Cyrl-RS"/>
              </w:rPr>
              <w:t xml:space="preserve">НАДЛЕЖНО МИНИСТАРСТВО ДОСТАВЉА ПОДНОСИОЦУ ИЗВЕШТАЈЕ ИЗ ЧЛАНА 17. ОВОГ ПРАВИЛНИКА, У РОКУ ОД 30 ДАНА ОД ПОДНОШЕЊА УРЕДНОГ ЗАХТЕВА. </w:t>
            </w:r>
          </w:p>
          <w:p w14:paraId="0F21F72F" w14:textId="4791922D" w:rsidR="00D608E4" w:rsidRPr="00714309" w:rsidRDefault="00D608E4" w:rsidP="00714309">
            <w:pPr>
              <w:pStyle w:val="NormalWeb"/>
              <w:spacing w:before="120" w:beforeAutospacing="0" w:after="120" w:afterAutospacing="0"/>
              <w:jc w:val="both"/>
              <w:rPr>
                <w:sz w:val="22"/>
                <w:szCs w:val="22"/>
                <w:lang w:val="sr-Cyrl-RS"/>
              </w:rPr>
            </w:pPr>
            <w:r w:rsidRPr="00714309">
              <w:rPr>
                <w:sz w:val="22"/>
                <w:szCs w:val="22"/>
                <w:lang w:val="sr-Cyrl-RS"/>
              </w:rPr>
              <w:t xml:space="preserve">НАДЛЕЖНА МИНИСТАРСТВА ВОДЕ ЕВИДЕНЦИЈЕ ИЗДАТИХ ИЗВЕШТАЈА ИЗ ЧЛАНА 17. ОВОГ ПРАВИЛНИКА ЗА ОБЈЕКТЕ  У КОЈИМА СЕ ОБАВЉА ЕНЕРГЕТСКА ДЕЛАТНОСТ У ЕЛЕКТРОНСКОМ ОБЛИКУ. </w:t>
            </w:r>
          </w:p>
          <w:p w14:paraId="251487A3" w14:textId="77777777" w:rsidR="00D608E4" w:rsidRPr="00714309" w:rsidRDefault="00D608E4" w:rsidP="00714309">
            <w:pPr>
              <w:pStyle w:val="NormalWeb"/>
              <w:spacing w:before="120" w:beforeAutospacing="0" w:after="120" w:afterAutospacing="0"/>
              <w:jc w:val="both"/>
              <w:rPr>
                <w:sz w:val="22"/>
                <w:szCs w:val="22"/>
                <w:lang w:val="sr-Cyrl-RS"/>
              </w:rPr>
            </w:pPr>
            <w:r w:rsidRPr="00714309">
              <w:rPr>
                <w:sz w:val="22"/>
                <w:szCs w:val="22"/>
                <w:lang w:val="sr-Cyrl-RS"/>
              </w:rPr>
              <w:t xml:space="preserve">ЕВИДЕНЦИЈА ИЗ СТАВА 8. ОВОГ ЧЛАНА ОБАВЕЗНО САДРЖИ ПОДАТКЕ О ОБЈЕКТИМА ЗА КОЈЕ ЈЕ ТРАЖЕНА ИЗРАДА ИЗВЕШТАЈА, УКЉУЧУЈУЋИ ПОДАТКЕ О АДРЕСИ, КАТАСТАРСКОЈ ПАРЦЕЛИ И ВЛАСНИКУ, КАО И ПОДАТКЕ О ДАТУМУ ПРОВЕРЕ УСЛОВА УТВРЂЕНИХ ТЕХНИЧКИМ ПРОПИСИМА, УСЛОВА ИЗ ПРОПИСА О ЕНЕРГЕТСКОЈ ЕФИКАСНОСТИ, УСЛОВА У ПОГЛЕДУ СТРУЧНОГ КАДРА, ПОСЕБНИХ ТЕХНИЧКИХ УСЛОВА КОЈИ СЕ ОДНОСЕ НА ПРОМЕТ РОБА И УСЛУГА, УСЛОВА ИЗ ПРОПИСА О ЗАШТИТИ ОД ПОЖАРА И ЕКСПЛОЗИЈА И УСЛОВА ИЗ ПРОПИСА О ЗАШТИТИ ЖИВОТНЕ СРЕДИНЕ, ПОДНОСИОЦУ ЗАХТЕВА, НАДЛЕЖНОМ ОРГАНУ И ОРГАНИЗАЦИОНОЈ ЈЕДИНИЦИ И НАДЛЕЖНОМ СЛУЖБЕНИКУ. </w:t>
            </w:r>
          </w:p>
          <w:p w14:paraId="56D77AC0" w14:textId="01C71711" w:rsidR="006A71C9" w:rsidRPr="00012AD4" w:rsidRDefault="006A71C9" w:rsidP="00F474B4">
            <w:pPr>
              <w:spacing w:before="120" w:after="120"/>
              <w:jc w:val="center"/>
              <w:rPr>
                <w:rFonts w:ascii="Times New Roman" w:hAnsi="Times New Roman"/>
                <w:b/>
                <w:sz w:val="22"/>
                <w:szCs w:val="22"/>
                <w:lang w:val="sr-Cyrl-RS"/>
              </w:rPr>
            </w:pPr>
            <w:r w:rsidRPr="00012AD4">
              <w:rPr>
                <w:rFonts w:ascii="Times New Roman" w:hAnsi="Times New Roman"/>
                <w:b/>
                <w:sz w:val="22"/>
                <w:szCs w:val="22"/>
                <w:lang w:val="sr-Cyrl-RS"/>
              </w:rPr>
              <w:t>2</w:t>
            </w:r>
          </w:p>
          <w:p w14:paraId="737B843D" w14:textId="0EB5624B" w:rsidR="006A71C9" w:rsidRPr="00012AD4" w:rsidRDefault="006A71C9" w:rsidP="00F474B4">
            <w:pPr>
              <w:spacing w:before="120" w:after="120"/>
              <w:jc w:val="center"/>
              <w:rPr>
                <w:rFonts w:ascii="Times New Roman" w:hAnsi="Times New Roman"/>
                <w:b/>
                <w:sz w:val="22"/>
                <w:szCs w:val="22"/>
                <w:lang w:val="sr-Cyrl-RS"/>
              </w:rPr>
            </w:pPr>
            <w:r w:rsidRPr="00012AD4">
              <w:rPr>
                <w:rFonts w:ascii="Times New Roman" w:hAnsi="Times New Roman"/>
                <w:b/>
                <w:sz w:val="22"/>
                <w:szCs w:val="22"/>
                <w:lang w:val="sr-Cyrl-RS"/>
              </w:rPr>
              <w:lastRenderedPageBreak/>
              <w:t>ПРЕГЛЕД ОДРЕДБИ</w:t>
            </w:r>
            <w:r w:rsidR="00F474B4" w:rsidRPr="00012AD4">
              <w:rPr>
                <w:rFonts w:ascii="Times New Roman" w:hAnsi="Times New Roman"/>
                <w:b/>
                <w:sz w:val="22"/>
                <w:szCs w:val="22"/>
                <w:lang w:val="sr-Cyrl-RS"/>
              </w:rPr>
              <w:t xml:space="preserve"> </w:t>
            </w:r>
            <w:r w:rsidRPr="00012AD4">
              <w:rPr>
                <w:rFonts w:ascii="Times New Roman" w:eastAsia="Times New Roman" w:hAnsi="Times New Roman"/>
                <w:b/>
                <w:sz w:val="22"/>
                <w:szCs w:val="22"/>
                <w:lang w:val="sr-Cyrl-RS"/>
              </w:rPr>
              <w:t xml:space="preserve">ЗАКОНА О РЕПУБЛИЧКИМ АДМИНИСТРАТИВНИМ ТАКСАМА </w:t>
            </w:r>
            <w:r w:rsidRPr="00012AD4">
              <w:rPr>
                <w:rFonts w:ascii="Times New Roman" w:hAnsi="Times New Roman"/>
                <w:b/>
                <w:sz w:val="22"/>
                <w:szCs w:val="22"/>
                <w:lang w:val="sr-Cyrl-RS"/>
              </w:rPr>
              <w:t>КОЈЕ СЕ МЕЊАЈУ И ДОПУЊУЈУ</w:t>
            </w:r>
          </w:p>
          <w:p w14:paraId="648CFE5C" w14:textId="77777777" w:rsidR="006A71C9" w:rsidRPr="00012AD4" w:rsidRDefault="006A71C9" w:rsidP="006A71C9">
            <w:pPr>
              <w:rPr>
                <w:rFonts w:ascii="Times New Roman" w:hAnsi="Times New Roman"/>
                <w:b/>
                <w:sz w:val="22"/>
                <w:szCs w:val="22"/>
                <w:lang w:val="sr-Cyrl-RS"/>
              </w:rPr>
            </w:pPr>
          </w:p>
          <w:p w14:paraId="10070656" w14:textId="77777777" w:rsidR="006A71C9" w:rsidRPr="00012AD4" w:rsidRDefault="006A71C9" w:rsidP="006A71C9">
            <w:pPr>
              <w:tabs>
                <w:tab w:val="left" w:pos="2520"/>
                <w:tab w:val="center" w:pos="4423"/>
              </w:tabs>
              <w:jc w:val="left"/>
              <w:rPr>
                <w:rFonts w:ascii="Times New Roman" w:hAnsi="Times New Roman"/>
                <w:b/>
                <w:color w:val="000000" w:themeColor="text1"/>
                <w:sz w:val="22"/>
                <w:szCs w:val="22"/>
                <w:lang w:val="sr-Cyrl-RS"/>
              </w:rPr>
            </w:pPr>
            <w:r w:rsidRPr="00012AD4">
              <w:rPr>
                <w:rFonts w:ascii="Times New Roman" w:hAnsi="Times New Roman"/>
                <w:b/>
                <w:sz w:val="22"/>
                <w:szCs w:val="22"/>
                <w:lang w:val="sr-Cyrl-RS"/>
              </w:rPr>
              <w:tab/>
            </w:r>
            <w:r w:rsidRPr="00012AD4">
              <w:rPr>
                <w:rFonts w:ascii="Times New Roman" w:hAnsi="Times New Roman"/>
                <w:b/>
                <w:sz w:val="22"/>
                <w:szCs w:val="22"/>
                <w:lang w:val="sr-Cyrl-RS"/>
              </w:rPr>
              <w:tab/>
            </w:r>
            <w:r w:rsidRPr="00012AD4">
              <w:rPr>
                <w:rFonts w:ascii="Times New Roman" w:hAnsi="Times New Roman"/>
                <w:b/>
                <w:color w:val="000000" w:themeColor="text1"/>
                <w:sz w:val="22"/>
                <w:szCs w:val="22"/>
                <w:lang w:val="sr-Cyrl-RS"/>
              </w:rPr>
              <w:t>Тарифни број 140.</w:t>
            </w:r>
          </w:p>
          <w:p w14:paraId="788ACED5" w14:textId="77777777" w:rsidR="006A71C9" w:rsidRPr="00012AD4" w:rsidRDefault="006A71C9" w:rsidP="006A71C9">
            <w:pPr>
              <w:jc w:val="center"/>
              <w:rPr>
                <w:rFonts w:ascii="Times New Roman" w:hAnsi="Times New Roman"/>
                <w:b/>
                <w:color w:val="000000" w:themeColor="text1"/>
                <w:sz w:val="22"/>
                <w:szCs w:val="22"/>
                <w:lang w:val="sr-Cyrl-RS"/>
              </w:rPr>
            </w:pPr>
          </w:p>
          <w:tbl>
            <w:tblPr>
              <w:tblW w:w="5000" w:type="pct"/>
              <w:shd w:val="clear" w:color="auto" w:fill="FFFFFF"/>
              <w:tblCellMar>
                <w:left w:w="0" w:type="dxa"/>
                <w:right w:w="0" w:type="dxa"/>
              </w:tblCellMar>
              <w:tblLook w:val="04A0" w:firstRow="1" w:lastRow="0" w:firstColumn="1" w:lastColumn="0" w:noHBand="0" w:noVBand="1"/>
            </w:tblPr>
            <w:tblGrid>
              <w:gridCol w:w="7669"/>
              <w:gridCol w:w="1177"/>
            </w:tblGrid>
            <w:tr w:rsidR="006A71C9" w:rsidRPr="00012AD4" w14:paraId="1B7BFE71" w14:textId="77777777" w:rsidTr="00887B84">
              <w:tc>
                <w:tcPr>
                  <w:tcW w:w="4335" w:type="pct"/>
                  <w:tcBorders>
                    <w:top w:val="nil"/>
                    <w:left w:val="nil"/>
                    <w:bottom w:val="nil"/>
                    <w:right w:val="nil"/>
                  </w:tcBorders>
                  <w:shd w:val="clear" w:color="auto" w:fill="FFFFFF"/>
                  <w:tcMar>
                    <w:top w:w="45" w:type="dxa"/>
                    <w:left w:w="45" w:type="dxa"/>
                    <w:bottom w:w="45" w:type="dxa"/>
                    <w:right w:w="45" w:type="dxa"/>
                  </w:tcMar>
                  <w:hideMark/>
                </w:tcPr>
                <w:p w14:paraId="002DA710" w14:textId="77777777" w:rsidR="006A71C9" w:rsidRPr="00012AD4" w:rsidRDefault="006A71C9" w:rsidP="006A71C9">
                  <w:pPr>
                    <w:rPr>
                      <w:rFonts w:ascii="Times New Roman" w:eastAsia="Times New Roman" w:hAnsi="Times New Roman"/>
                      <w:color w:val="000000" w:themeColor="text1"/>
                      <w:lang w:val="sr-Cyrl-RS"/>
                    </w:rPr>
                  </w:pPr>
                  <w:r w:rsidRPr="00012AD4">
                    <w:rPr>
                      <w:rFonts w:ascii="Times New Roman" w:eastAsia="Times New Roman" w:hAnsi="Times New Roman"/>
                      <w:color w:val="000000" w:themeColor="text1"/>
                      <w:lang w:val="sr-Cyrl-RS"/>
                    </w:rPr>
                    <w:t>За издавање извештаја </w:t>
                  </w:r>
                  <w:r w:rsidRPr="00012AD4">
                    <w:rPr>
                      <w:rFonts w:ascii="Times New Roman" w:eastAsia="Times New Roman" w:hAnsi="Times New Roman"/>
                      <w:bCs/>
                      <w:color w:val="000000" w:themeColor="text1"/>
                      <w:lang w:val="sr-Cyrl-RS"/>
                    </w:rPr>
                    <w:t>надлежног инспектора</w:t>
                  </w:r>
                  <w:r w:rsidRPr="00012AD4">
                    <w:rPr>
                      <w:rFonts w:ascii="Times New Roman" w:eastAsia="Times New Roman" w:hAnsi="Times New Roman"/>
                      <w:color w:val="000000" w:themeColor="text1"/>
                      <w:lang w:val="sr-Cyrl-RS"/>
                    </w:rPr>
                    <w:t xml:space="preserve"> по захтеву за утврђивање испуњености услова и захтева утврђених техничким прописима, прописима о енергетској ефикасности, </w:t>
                  </w:r>
                  <w:r w:rsidRPr="00012AD4">
                    <w:rPr>
                      <w:rFonts w:ascii="Times New Roman" w:eastAsia="Times New Roman" w:hAnsi="Times New Roman"/>
                      <w:strike/>
                      <w:color w:val="000000" w:themeColor="text1"/>
                      <w:lang w:val="sr-Cyrl-RS"/>
                    </w:rPr>
                    <w:t>прописима о заштити од пожара и експлозија,</w:t>
                  </w:r>
                  <w:r w:rsidRPr="00012AD4">
                    <w:rPr>
                      <w:rFonts w:ascii="Times New Roman" w:eastAsia="Times New Roman" w:hAnsi="Times New Roman"/>
                      <w:color w:val="000000" w:themeColor="text1"/>
                      <w:lang w:val="sr-Cyrl-RS"/>
                    </w:rPr>
                    <w:t xml:space="preserve"> као и прописима о заштити животне средине, за потребе издавања лиценце за обављање енергетске делатности</w:t>
                  </w:r>
                </w:p>
              </w:tc>
              <w:tc>
                <w:tcPr>
                  <w:tcW w:w="665" w:type="pct"/>
                  <w:tcBorders>
                    <w:top w:val="nil"/>
                    <w:left w:val="nil"/>
                    <w:bottom w:val="nil"/>
                    <w:right w:val="nil"/>
                  </w:tcBorders>
                  <w:shd w:val="clear" w:color="auto" w:fill="FFFFFF"/>
                  <w:tcMar>
                    <w:top w:w="45" w:type="dxa"/>
                    <w:left w:w="45" w:type="dxa"/>
                    <w:bottom w:w="45" w:type="dxa"/>
                    <w:right w:w="45" w:type="dxa"/>
                  </w:tcMar>
                  <w:hideMark/>
                </w:tcPr>
                <w:p w14:paraId="726EB0A7" w14:textId="0451FC66" w:rsidR="006A71C9" w:rsidRPr="00012AD4" w:rsidRDefault="006A71C9" w:rsidP="00887B84">
                  <w:pPr>
                    <w:jc w:val="right"/>
                    <w:rPr>
                      <w:rFonts w:ascii="Times New Roman" w:eastAsia="Times New Roman" w:hAnsi="Times New Roman"/>
                      <w:color w:val="000000" w:themeColor="text1"/>
                      <w:lang w:val="sr-Cyrl-RS"/>
                    </w:rPr>
                  </w:pPr>
                  <w:r w:rsidRPr="00012AD4">
                    <w:rPr>
                      <w:rFonts w:ascii="Times New Roman" w:eastAsia="Times New Roman" w:hAnsi="Times New Roman"/>
                      <w:b/>
                      <w:bCs/>
                      <w:color w:val="000000" w:themeColor="text1"/>
                      <w:lang w:val="sr-Cyrl-RS"/>
                    </w:rPr>
                    <w:t xml:space="preserve">30.870 </w:t>
                  </w:r>
                </w:p>
              </w:tc>
            </w:tr>
            <w:tr w:rsidR="00887B84" w:rsidRPr="00012AD4" w14:paraId="16154470" w14:textId="77777777" w:rsidTr="00887B84">
              <w:tc>
                <w:tcPr>
                  <w:tcW w:w="4335" w:type="pct"/>
                  <w:tcBorders>
                    <w:top w:val="nil"/>
                    <w:left w:val="nil"/>
                    <w:bottom w:val="nil"/>
                    <w:right w:val="nil"/>
                  </w:tcBorders>
                  <w:shd w:val="clear" w:color="auto" w:fill="FFFFFF"/>
                  <w:tcMar>
                    <w:top w:w="45" w:type="dxa"/>
                    <w:left w:w="45" w:type="dxa"/>
                    <w:bottom w:w="45" w:type="dxa"/>
                    <w:right w:w="45" w:type="dxa"/>
                  </w:tcMar>
                </w:tcPr>
                <w:p w14:paraId="49E28801" w14:textId="558F574A" w:rsidR="00887B84" w:rsidRPr="00012AD4" w:rsidRDefault="005C38BF" w:rsidP="00887B84">
                  <w:pPr>
                    <w:rPr>
                      <w:rFonts w:ascii="Times New Roman" w:eastAsia="Times New Roman" w:hAnsi="Times New Roman"/>
                      <w:color w:val="000000" w:themeColor="text1"/>
                      <w:lang w:val="sr-Cyrl-RS"/>
                    </w:rPr>
                  </w:pPr>
                  <w:r w:rsidRPr="00012AD4">
                    <w:rPr>
                      <w:rFonts w:ascii="Times New Roman" w:eastAsia="Times New Roman" w:hAnsi="Times New Roman"/>
                      <w:color w:val="000000" w:themeColor="text1"/>
                      <w:lang w:val="sr-Cyrl-RS"/>
                    </w:rPr>
                    <w:t>ЗА ИЗДАВАЊЕ ИЗВЕШТАЈА </w:t>
                  </w:r>
                  <w:r w:rsidRPr="00012AD4">
                    <w:rPr>
                      <w:rFonts w:ascii="Times New Roman" w:eastAsia="Times New Roman" w:hAnsi="Times New Roman"/>
                      <w:bCs/>
                      <w:color w:val="000000" w:themeColor="text1"/>
                      <w:lang w:val="sr-Cyrl-RS"/>
                    </w:rPr>
                    <w:t>НАДЛЕЖНОГ ИНСПЕКТОРА</w:t>
                  </w:r>
                  <w:r w:rsidRPr="00012AD4">
                    <w:rPr>
                      <w:rFonts w:ascii="Times New Roman" w:eastAsia="Times New Roman" w:hAnsi="Times New Roman"/>
                      <w:color w:val="000000" w:themeColor="text1"/>
                      <w:lang w:val="sr-Cyrl-RS"/>
                    </w:rPr>
                    <w:t> ПО ЗАХТЕВУ ЗА УТВРЂИВАЊЕ ИСПУЊЕНОСТИ УСЛОВА И ЗАХТЕВА УТВРЂЕНИХ ПРОПИСИМА О ЗАШТИТИ ОД ПОЖАРА И ЕКСПЛОЗИЈА, ЗА ПОТРЕБЕ ИЗДАВАЊА ЛИЦЕНЦЕ ЗА ОБАВЉАЊЕ ЕНЕРГЕТСКЕ ДЕЛАТНОСТИ</w:t>
                  </w:r>
                </w:p>
              </w:tc>
              <w:tc>
                <w:tcPr>
                  <w:tcW w:w="665" w:type="pct"/>
                  <w:tcBorders>
                    <w:top w:val="nil"/>
                    <w:left w:val="nil"/>
                    <w:bottom w:val="nil"/>
                    <w:right w:val="nil"/>
                  </w:tcBorders>
                  <w:shd w:val="clear" w:color="auto" w:fill="FFFFFF"/>
                  <w:tcMar>
                    <w:top w:w="45" w:type="dxa"/>
                    <w:left w:w="45" w:type="dxa"/>
                    <w:bottom w:w="45" w:type="dxa"/>
                    <w:right w:w="45" w:type="dxa"/>
                  </w:tcMar>
                </w:tcPr>
                <w:p w14:paraId="12886848" w14:textId="42A7E358" w:rsidR="00887B84" w:rsidRPr="00012AD4" w:rsidRDefault="00887B84" w:rsidP="00887B84">
                  <w:pPr>
                    <w:jc w:val="right"/>
                    <w:rPr>
                      <w:rFonts w:ascii="Times New Roman" w:eastAsia="Times New Roman" w:hAnsi="Times New Roman"/>
                      <w:b/>
                      <w:bCs/>
                      <w:strike/>
                      <w:color w:val="000000" w:themeColor="text1"/>
                      <w:lang w:val="sr-Cyrl-RS"/>
                    </w:rPr>
                  </w:pPr>
                  <w:r w:rsidRPr="00012AD4">
                    <w:rPr>
                      <w:rFonts w:ascii="Times New Roman" w:eastAsia="Times New Roman" w:hAnsi="Times New Roman"/>
                      <w:b/>
                      <w:bCs/>
                      <w:color w:val="000000" w:themeColor="text1"/>
                      <w:lang w:val="sr-Cyrl-RS"/>
                    </w:rPr>
                    <w:t>15.435</w:t>
                  </w:r>
                </w:p>
              </w:tc>
            </w:tr>
            <w:tr w:rsidR="006A71C9" w:rsidRPr="00012AD4" w14:paraId="282F5598" w14:textId="77777777" w:rsidTr="00887B84">
              <w:tc>
                <w:tcPr>
                  <w:tcW w:w="4335" w:type="pct"/>
                  <w:tcBorders>
                    <w:top w:val="nil"/>
                    <w:left w:val="nil"/>
                    <w:bottom w:val="nil"/>
                    <w:right w:val="nil"/>
                  </w:tcBorders>
                  <w:shd w:val="clear" w:color="auto" w:fill="FFFFFF"/>
                  <w:tcMar>
                    <w:top w:w="45" w:type="dxa"/>
                    <w:left w:w="45" w:type="dxa"/>
                    <w:bottom w:w="45" w:type="dxa"/>
                    <w:right w:w="45" w:type="dxa"/>
                  </w:tcMar>
                  <w:hideMark/>
                </w:tcPr>
                <w:p w14:paraId="7EDCFC01" w14:textId="77777777" w:rsidR="006A71C9" w:rsidRPr="00012AD4" w:rsidRDefault="006A71C9" w:rsidP="006A71C9">
                  <w:pPr>
                    <w:rPr>
                      <w:rFonts w:ascii="Times New Roman" w:eastAsia="Times New Roman" w:hAnsi="Times New Roman"/>
                      <w:color w:val="000000" w:themeColor="text1"/>
                      <w:lang w:val="sr-Cyrl-RS"/>
                    </w:rPr>
                  </w:pPr>
                  <w:r w:rsidRPr="00012AD4">
                    <w:rPr>
                      <w:rFonts w:ascii="Times New Roman" w:eastAsia="Times New Roman" w:hAnsi="Times New Roman"/>
                      <w:bCs/>
                      <w:color w:val="000000" w:themeColor="text1"/>
                      <w:lang w:val="sr-Cyrl-RS"/>
                    </w:rPr>
                    <w:t xml:space="preserve">За издавање извештаја надлежног инспектора по захтеву за утврђивање испуњености услова и захтева утврђених техничким прописима, </w:t>
                  </w:r>
                  <w:r w:rsidRPr="00012AD4">
                    <w:rPr>
                      <w:rFonts w:ascii="Times New Roman" w:eastAsia="Times New Roman" w:hAnsi="Times New Roman"/>
                      <w:bCs/>
                      <w:strike/>
                      <w:color w:val="000000" w:themeColor="text1"/>
                      <w:lang w:val="sr-Cyrl-RS"/>
                    </w:rPr>
                    <w:t>прописима о заштити од пожара и експлозија,</w:t>
                  </w:r>
                  <w:r w:rsidRPr="00012AD4">
                    <w:rPr>
                      <w:rFonts w:ascii="Times New Roman" w:eastAsia="Times New Roman" w:hAnsi="Times New Roman"/>
                      <w:bCs/>
                      <w:color w:val="000000" w:themeColor="text1"/>
                      <w:lang w:val="sr-Cyrl-RS"/>
                    </w:rPr>
                    <w:t xml:space="preserve"> као и прописима о заштити животне средине за потребе издавања сагласности за складиштење нафте, деривата нафте и биогорива за сопствене потребе укупног капацитета преко пет тона и за снабдевање сопствених превозних средства на сопственим станицама за снабдевање превозних средстава</w:t>
                  </w:r>
                </w:p>
              </w:tc>
              <w:tc>
                <w:tcPr>
                  <w:tcW w:w="665" w:type="pct"/>
                  <w:tcBorders>
                    <w:top w:val="nil"/>
                    <w:left w:val="nil"/>
                    <w:bottom w:val="nil"/>
                    <w:right w:val="nil"/>
                  </w:tcBorders>
                  <w:shd w:val="clear" w:color="auto" w:fill="FFFFFF"/>
                  <w:tcMar>
                    <w:top w:w="45" w:type="dxa"/>
                    <w:left w:w="45" w:type="dxa"/>
                    <w:bottom w:w="45" w:type="dxa"/>
                    <w:right w:w="45" w:type="dxa"/>
                  </w:tcMar>
                  <w:hideMark/>
                </w:tcPr>
                <w:p w14:paraId="7EBCB316" w14:textId="584C999D" w:rsidR="006A71C9" w:rsidRPr="00012AD4" w:rsidRDefault="006A71C9" w:rsidP="00887B84">
                  <w:pPr>
                    <w:jc w:val="right"/>
                    <w:rPr>
                      <w:rFonts w:ascii="Times New Roman" w:eastAsia="Times New Roman" w:hAnsi="Times New Roman"/>
                      <w:color w:val="000000" w:themeColor="text1"/>
                      <w:lang w:val="sr-Cyrl-RS"/>
                    </w:rPr>
                  </w:pPr>
                  <w:r w:rsidRPr="00012AD4">
                    <w:rPr>
                      <w:rFonts w:ascii="Times New Roman" w:eastAsia="Times New Roman" w:hAnsi="Times New Roman"/>
                      <w:b/>
                      <w:bCs/>
                      <w:color w:val="000000" w:themeColor="text1"/>
                      <w:lang w:val="sr-Cyrl-RS"/>
                    </w:rPr>
                    <w:t xml:space="preserve">30.910 </w:t>
                  </w:r>
                </w:p>
              </w:tc>
            </w:tr>
            <w:tr w:rsidR="00887B84" w:rsidRPr="00012AD4" w14:paraId="57883B25" w14:textId="77777777" w:rsidTr="00887B84">
              <w:tc>
                <w:tcPr>
                  <w:tcW w:w="4335" w:type="pct"/>
                  <w:tcBorders>
                    <w:top w:val="nil"/>
                    <w:left w:val="nil"/>
                    <w:bottom w:val="nil"/>
                    <w:right w:val="nil"/>
                  </w:tcBorders>
                  <w:shd w:val="clear" w:color="auto" w:fill="FFFFFF"/>
                  <w:tcMar>
                    <w:top w:w="45" w:type="dxa"/>
                    <w:left w:w="45" w:type="dxa"/>
                    <w:bottom w:w="45" w:type="dxa"/>
                    <w:right w:w="45" w:type="dxa"/>
                  </w:tcMar>
                </w:tcPr>
                <w:p w14:paraId="2D4EABBE" w14:textId="17DF231C" w:rsidR="00887B84" w:rsidRPr="00012AD4" w:rsidRDefault="005C38BF" w:rsidP="00887B84">
                  <w:pPr>
                    <w:rPr>
                      <w:rFonts w:ascii="Times New Roman" w:eastAsia="Times New Roman" w:hAnsi="Times New Roman"/>
                      <w:bCs/>
                      <w:color w:val="000000" w:themeColor="text1"/>
                      <w:lang w:val="sr-Cyrl-RS"/>
                    </w:rPr>
                  </w:pPr>
                  <w:r w:rsidRPr="00012AD4">
                    <w:rPr>
                      <w:rFonts w:ascii="Times New Roman" w:eastAsia="Times New Roman" w:hAnsi="Times New Roman"/>
                      <w:bCs/>
                      <w:color w:val="000000" w:themeColor="text1"/>
                      <w:lang w:val="sr-Cyrl-RS"/>
                    </w:rPr>
                    <w:t>ЗА ИЗДАВАЊЕ ИЗВЕШТАЈА НАДЛЕЖНОГ ИНСПЕКТОРА ПО ЗАХТЕВУ ЗА УТВРЂИВАЊЕ ИСПУЊЕНОСТИ УСЛОВА И ЗАХТЕВА УТВРЂЕНИХ ПРОПИСИМА О ЗАШТИТИ ОД ПОЖАРА И ЕКСПЛОЗИЈА ЗА ПОТРЕБЕ ИЗДАВАЊА САГЛАСНОСТИ ЗА СКЛАДИШТЕЊЕ НАФТЕ, ДЕРИВАТА НАФТЕ И БИОГОРИВА ЗА СОПСТВЕНЕ ПОТРЕБЕ УКУПНОГ КАПАЦИТЕТА ПРЕКО ПЕТ ТОНА И ЗА СНАБДЕВАЊЕ СОПСТВЕНИХ ПРЕВОЗНИХ СРЕДСТВА НА СОПСТВЕНИМ СТАНИЦАМА ЗА СНАБДЕВАЊЕ ПРЕВОЗНИХ СРЕДСТАВА</w:t>
                  </w:r>
                </w:p>
              </w:tc>
              <w:tc>
                <w:tcPr>
                  <w:tcW w:w="665" w:type="pct"/>
                  <w:tcBorders>
                    <w:top w:val="nil"/>
                    <w:left w:val="nil"/>
                    <w:bottom w:val="nil"/>
                    <w:right w:val="nil"/>
                  </w:tcBorders>
                  <w:shd w:val="clear" w:color="auto" w:fill="FFFFFF"/>
                  <w:tcMar>
                    <w:top w:w="45" w:type="dxa"/>
                    <w:left w:w="45" w:type="dxa"/>
                    <w:bottom w:w="45" w:type="dxa"/>
                    <w:right w:w="45" w:type="dxa"/>
                  </w:tcMar>
                </w:tcPr>
                <w:p w14:paraId="3E1F72E9" w14:textId="3B1CD1CA" w:rsidR="00887B84" w:rsidRPr="00012AD4" w:rsidRDefault="00887B84" w:rsidP="00887B84">
                  <w:pPr>
                    <w:jc w:val="right"/>
                    <w:rPr>
                      <w:rFonts w:ascii="Times New Roman" w:eastAsia="Times New Roman" w:hAnsi="Times New Roman"/>
                      <w:b/>
                      <w:bCs/>
                      <w:strike/>
                      <w:color w:val="000000" w:themeColor="text1"/>
                      <w:lang w:val="sr-Cyrl-RS"/>
                    </w:rPr>
                  </w:pPr>
                  <w:r w:rsidRPr="00012AD4">
                    <w:rPr>
                      <w:rFonts w:ascii="Times New Roman" w:eastAsia="Times New Roman" w:hAnsi="Times New Roman"/>
                      <w:b/>
                      <w:bCs/>
                      <w:color w:val="000000" w:themeColor="text1"/>
                      <w:lang w:val="sr-Cyrl-RS"/>
                    </w:rPr>
                    <w:t>15.435</w:t>
                  </w:r>
                </w:p>
              </w:tc>
            </w:tr>
            <w:tr w:rsidR="00A65749" w:rsidRPr="00012AD4" w14:paraId="0FFE5AFC" w14:textId="77777777" w:rsidTr="00A65749">
              <w:tc>
                <w:tcPr>
                  <w:tcW w:w="4335" w:type="pct"/>
                  <w:tcBorders>
                    <w:top w:val="nil"/>
                    <w:left w:val="nil"/>
                    <w:bottom w:val="nil"/>
                    <w:right w:val="nil"/>
                  </w:tcBorders>
                  <w:shd w:val="clear" w:color="auto" w:fill="FFFFFF"/>
                  <w:tcMar>
                    <w:top w:w="45" w:type="dxa"/>
                    <w:left w:w="45" w:type="dxa"/>
                    <w:bottom w:w="45" w:type="dxa"/>
                    <w:right w:w="45" w:type="dxa"/>
                  </w:tcMar>
                </w:tcPr>
                <w:p w14:paraId="3336968B" w14:textId="6CEB7AE8" w:rsidR="00A65749" w:rsidRPr="00012AD4" w:rsidRDefault="00A65749" w:rsidP="00A65749">
                  <w:pPr>
                    <w:rPr>
                      <w:rFonts w:ascii="Times New Roman" w:eastAsia="Times New Roman" w:hAnsi="Times New Roman"/>
                      <w:bCs/>
                      <w:color w:val="000000" w:themeColor="text1"/>
                      <w:lang w:val="sr-Cyrl-RS"/>
                    </w:rPr>
                  </w:pPr>
                  <w:r w:rsidRPr="00012AD4">
                    <w:rPr>
                      <w:rFonts w:ascii="Times New Roman" w:eastAsia="Times New Roman" w:hAnsi="Times New Roman"/>
                      <w:bCs/>
                      <w:color w:val="000000" w:themeColor="text1"/>
                      <w:lang w:val="sr-Cyrl-RS"/>
                    </w:rPr>
                    <w:t>За издавање извештаја по захтеву за утврђивање испуњености услова у погледу стручног кадра за обављање послова техничког руковођења, руковања и одржавања енергетских објеката, односно услова у погледу броја и стручне оспособљености запослених лица за обављање послова на одржавању енергетских објеката, као и послова руковаоца у тим објектима, за потребе издавања лиценце за обављање енергетске делатности</w:t>
                  </w:r>
                </w:p>
                <w:p w14:paraId="381D2AC0" w14:textId="2BF52C2C" w:rsidR="00A65749" w:rsidRPr="00012AD4" w:rsidRDefault="00A65749" w:rsidP="00A65749">
                  <w:pPr>
                    <w:rPr>
                      <w:rFonts w:ascii="Times New Roman" w:eastAsia="Times New Roman" w:hAnsi="Times New Roman"/>
                      <w:bCs/>
                      <w:color w:val="000000" w:themeColor="text1"/>
                      <w:lang w:val="sr-Cyrl-RS"/>
                    </w:rPr>
                  </w:pPr>
                </w:p>
              </w:tc>
              <w:tc>
                <w:tcPr>
                  <w:tcW w:w="665" w:type="pct"/>
                  <w:tcBorders>
                    <w:top w:val="nil"/>
                    <w:left w:val="nil"/>
                    <w:bottom w:val="nil"/>
                    <w:right w:val="nil"/>
                  </w:tcBorders>
                  <w:shd w:val="clear" w:color="auto" w:fill="FFFFFF"/>
                  <w:tcMar>
                    <w:top w:w="45" w:type="dxa"/>
                    <w:left w:w="45" w:type="dxa"/>
                    <w:bottom w:w="45" w:type="dxa"/>
                    <w:right w:w="45" w:type="dxa"/>
                  </w:tcMar>
                </w:tcPr>
                <w:p w14:paraId="51FDC86A" w14:textId="77777777" w:rsidR="00A65749" w:rsidRPr="00012AD4" w:rsidRDefault="00A65749" w:rsidP="00A65749">
                  <w:pPr>
                    <w:jc w:val="right"/>
                    <w:rPr>
                      <w:rFonts w:ascii="Times New Roman" w:eastAsia="Times New Roman" w:hAnsi="Times New Roman"/>
                      <w:b/>
                      <w:bCs/>
                      <w:color w:val="000000" w:themeColor="text1"/>
                      <w:lang w:val="sr-Cyrl-RS"/>
                    </w:rPr>
                  </w:pPr>
                  <w:r w:rsidRPr="00012AD4">
                    <w:rPr>
                      <w:rFonts w:ascii="Times New Roman" w:eastAsia="Times New Roman" w:hAnsi="Times New Roman"/>
                      <w:b/>
                      <w:bCs/>
                      <w:color w:val="000000" w:themeColor="text1"/>
                      <w:lang w:val="sr-Cyrl-RS"/>
                    </w:rPr>
                    <w:t>4.640</w:t>
                  </w:r>
                </w:p>
              </w:tc>
            </w:tr>
          </w:tbl>
          <w:p w14:paraId="5F4A3E53" w14:textId="7E380DE6" w:rsidR="006A71C9" w:rsidRPr="00012AD4" w:rsidRDefault="006A71C9" w:rsidP="006A71C9">
            <w:pPr>
              <w:pStyle w:val="NormalWeb"/>
              <w:spacing w:before="0" w:beforeAutospacing="0" w:after="120" w:afterAutospacing="0"/>
              <w:rPr>
                <w:b/>
                <w:sz w:val="22"/>
                <w:szCs w:val="22"/>
                <w:lang w:val="sr-Cyrl-RS"/>
              </w:rPr>
            </w:pPr>
          </w:p>
        </w:tc>
      </w:tr>
      <w:tr w:rsidR="006A71C9" w:rsidRPr="00012AD4" w14:paraId="677125EB" w14:textId="77777777" w:rsidTr="002A202F">
        <w:trPr>
          <w:trHeight w:val="409"/>
        </w:trPr>
        <w:tc>
          <w:tcPr>
            <w:tcW w:w="9062" w:type="dxa"/>
            <w:gridSpan w:val="2"/>
            <w:shd w:val="clear" w:color="auto" w:fill="DBE5F1" w:themeFill="accent1" w:themeFillTint="33"/>
            <w:vAlign w:val="center"/>
          </w:tcPr>
          <w:p w14:paraId="19122063" w14:textId="77777777" w:rsidR="006A71C9" w:rsidRPr="00012AD4" w:rsidRDefault="006A71C9" w:rsidP="006A71C9">
            <w:pPr>
              <w:pStyle w:val="NormalWeb"/>
              <w:numPr>
                <w:ilvl w:val="0"/>
                <w:numId w:val="23"/>
              </w:numPr>
              <w:spacing w:before="0" w:beforeAutospacing="0" w:after="0" w:afterAutospacing="0"/>
              <w:jc w:val="center"/>
              <w:rPr>
                <w:b/>
                <w:sz w:val="22"/>
                <w:szCs w:val="22"/>
                <w:lang w:val="sr-Cyrl-RS"/>
              </w:rPr>
            </w:pPr>
            <w:r w:rsidRPr="00012AD4">
              <w:rPr>
                <w:b/>
                <w:sz w:val="22"/>
                <w:szCs w:val="22"/>
                <w:lang w:val="sr-Cyrl-RS"/>
              </w:rPr>
              <w:lastRenderedPageBreak/>
              <w:t>АНАЛИЗА ЕФЕКАТА ПРЕПОРУКЕ (АЕП)</w:t>
            </w:r>
          </w:p>
        </w:tc>
      </w:tr>
      <w:tr w:rsidR="000C3AA5" w:rsidRPr="00012AD4" w14:paraId="5C2FB23B" w14:textId="77777777" w:rsidTr="00275E2A">
        <w:trPr>
          <w:trHeight w:val="567"/>
        </w:trPr>
        <w:tc>
          <w:tcPr>
            <w:tcW w:w="9062" w:type="dxa"/>
            <w:gridSpan w:val="2"/>
            <w:shd w:val="clear" w:color="auto" w:fill="auto"/>
          </w:tcPr>
          <w:p w14:paraId="5E43B5D1" w14:textId="77777777" w:rsidR="00E807C8" w:rsidRPr="00012AD4" w:rsidRDefault="00E807C8" w:rsidP="00E807C8">
            <w:pPr>
              <w:rPr>
                <w:rFonts w:ascii="Times New Roman" w:eastAsia="Times New Roman" w:hAnsi="Times New Roman"/>
                <w:sz w:val="22"/>
                <w:szCs w:val="22"/>
                <w:lang w:val="sr-Cyrl-RS"/>
              </w:rPr>
            </w:pPr>
            <w:r w:rsidRPr="00012AD4">
              <w:rPr>
                <w:rFonts w:ascii="Times New Roman" w:eastAsia="Times New Roman" w:hAnsi="Times New Roman"/>
                <w:sz w:val="22"/>
                <w:szCs w:val="22"/>
                <w:lang w:val="sr-Cyrl-RS"/>
              </w:rPr>
              <w:t xml:space="preserve">Директни трошкови спровођења овог поступка за привредне субјекте на годишњем нивоу износе 7.548.278,81 РСД. Усвајање и примена препорука ће донети привредним субјектима годишње директне уштеде од 3.700.620,49 РСД или 30427.25 ЕУР. Ове уштеде износе 49.03% укупних директних трошкова привредних субјеката у поступку. </w:t>
            </w:r>
          </w:p>
          <w:p w14:paraId="04D9E8B1" w14:textId="16C104B3" w:rsidR="00A367A1" w:rsidRDefault="00A367A1" w:rsidP="00E807C8">
            <w:pPr>
              <w:spacing w:before="120"/>
              <w:rPr>
                <w:rFonts w:ascii="Times New Roman" w:hAnsi="Times New Roman"/>
                <w:sz w:val="22"/>
                <w:szCs w:val="22"/>
                <w:lang w:val="sr-Cyrl-RS"/>
              </w:rPr>
            </w:pPr>
            <w:r w:rsidRPr="00A367A1">
              <w:rPr>
                <w:rFonts w:ascii="Times New Roman" w:eastAsia="Times New Roman" w:hAnsi="Times New Roman"/>
                <w:sz w:val="22"/>
                <w:szCs w:val="22"/>
                <w:lang w:val="sr-Cyrl-RS"/>
              </w:rPr>
              <w:t>Усвајањем препоруке постижу се значајне уштеде у времену потребном за спровођење административног поступка.</w:t>
            </w:r>
          </w:p>
          <w:p w14:paraId="4594A1A6" w14:textId="4C2A10F8" w:rsidR="00E807C8" w:rsidRPr="00012AD4" w:rsidRDefault="00E807C8" w:rsidP="00E807C8">
            <w:pPr>
              <w:spacing w:before="120"/>
              <w:rPr>
                <w:rFonts w:ascii="Times New Roman" w:hAnsi="Times New Roman"/>
                <w:sz w:val="22"/>
                <w:szCs w:val="22"/>
              </w:rPr>
            </w:pPr>
            <w:r w:rsidRPr="00012AD4">
              <w:rPr>
                <w:rFonts w:ascii="Times New Roman" w:hAnsi="Times New Roman"/>
                <w:sz w:val="22"/>
                <w:szCs w:val="22"/>
                <w:lang w:val="sr-Cyrl-RS"/>
              </w:rPr>
              <w:t>Препоруке ће допринети</w:t>
            </w:r>
            <w:r w:rsidRPr="00012AD4">
              <w:rPr>
                <w:rFonts w:ascii="Times New Roman" w:hAnsi="Times New Roman"/>
                <w:sz w:val="22"/>
                <w:szCs w:val="22"/>
              </w:rPr>
              <w:t> </w:t>
            </w:r>
            <w:r w:rsidRPr="00012AD4">
              <w:rPr>
                <w:rFonts w:ascii="Times New Roman" w:hAnsi="Times New Roman"/>
                <w:sz w:val="22"/>
                <w:szCs w:val="22"/>
                <w:lang w:val="sr-Cyrl-RS"/>
              </w:rPr>
              <w:t>истоветности поступања, транспарентности поступка,</w:t>
            </w:r>
            <w:r w:rsidRPr="00012AD4">
              <w:rPr>
                <w:rFonts w:ascii="Times New Roman" w:hAnsi="Times New Roman"/>
                <w:sz w:val="22"/>
                <w:szCs w:val="22"/>
              </w:rPr>
              <w:t> </w:t>
            </w:r>
            <w:r w:rsidRPr="00012AD4">
              <w:rPr>
                <w:rFonts w:ascii="Times New Roman" w:hAnsi="Times New Roman"/>
                <w:sz w:val="22"/>
                <w:szCs w:val="22"/>
                <w:lang w:val="sr-Cyrl-RS"/>
              </w:rPr>
              <w:t xml:space="preserve">правној сигурности привредних субјеката, поједностављењу поступка за привредне субјекте, смањењу документације, </w:t>
            </w:r>
            <w:r w:rsidR="00BC4A1A" w:rsidRPr="00012AD4">
              <w:rPr>
                <w:rFonts w:ascii="Times New Roman" w:hAnsi="Times New Roman"/>
                <w:sz w:val="22"/>
                <w:szCs w:val="22"/>
                <w:lang w:val="sr-Cyrl-RS"/>
              </w:rPr>
              <w:t>рокова и</w:t>
            </w:r>
            <w:r w:rsidRPr="00012AD4">
              <w:rPr>
                <w:rFonts w:ascii="Times New Roman" w:hAnsi="Times New Roman"/>
                <w:sz w:val="22"/>
                <w:szCs w:val="22"/>
                <w:lang w:val="sr-Cyrl-RS"/>
              </w:rPr>
              <w:t xml:space="preserve"> издатака.</w:t>
            </w:r>
            <w:r w:rsidRPr="00012AD4">
              <w:rPr>
                <w:rFonts w:ascii="Times New Roman" w:hAnsi="Times New Roman"/>
                <w:sz w:val="22"/>
                <w:szCs w:val="22"/>
              </w:rPr>
              <w:t> Препорукама се утиче на побољшање пословног амбијента, </w:t>
            </w:r>
            <w:r w:rsidRPr="00012AD4">
              <w:rPr>
                <w:rFonts w:ascii="Times New Roman" w:hAnsi="Times New Roman"/>
                <w:sz w:val="22"/>
                <w:szCs w:val="22"/>
                <w:lang w:val="sr-Cyrl-RS"/>
              </w:rPr>
              <w:t>сузбијање корупције.</w:t>
            </w:r>
          </w:p>
          <w:p w14:paraId="2750A752" w14:textId="190DE55B" w:rsidR="000C3AA5" w:rsidRPr="00012AD4" w:rsidRDefault="000C3AA5" w:rsidP="000C3AA5">
            <w:pPr>
              <w:ind w:left="67" w:hanging="67"/>
              <w:rPr>
                <w:rFonts w:ascii="Times New Roman" w:hAnsi="Times New Roman"/>
                <w:sz w:val="22"/>
                <w:szCs w:val="22"/>
              </w:rPr>
            </w:pPr>
          </w:p>
        </w:tc>
      </w:tr>
    </w:tbl>
    <w:p w14:paraId="348ADAF2" w14:textId="46E731D5" w:rsidR="00A0068A" w:rsidRPr="00012AD4" w:rsidRDefault="00A0068A">
      <w:pPr>
        <w:rPr>
          <w:rFonts w:ascii="Times New Roman" w:eastAsia="Times New Roman" w:hAnsi="Times New Roman"/>
          <w:lang w:val="sr-Cyrl-RS"/>
        </w:rPr>
      </w:pPr>
    </w:p>
    <w:p w14:paraId="599E553C" w14:textId="77777777" w:rsidR="00DA61D5" w:rsidRPr="00012AD4" w:rsidRDefault="00DA61D5" w:rsidP="00192BA9">
      <w:pPr>
        <w:spacing w:after="200" w:line="276" w:lineRule="auto"/>
        <w:jc w:val="left"/>
        <w:rPr>
          <w:rFonts w:ascii="Times New Roman" w:eastAsia="Times New Roman" w:hAnsi="Times New Roman"/>
          <w:lang w:val="sr-Cyrl-RS"/>
        </w:rPr>
      </w:pPr>
    </w:p>
    <w:sectPr w:rsidR="00DA61D5" w:rsidRPr="00012AD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0F592" w14:textId="77777777" w:rsidR="00245EC4" w:rsidRDefault="00245EC4" w:rsidP="002A202F">
      <w:r>
        <w:separator/>
      </w:r>
    </w:p>
  </w:endnote>
  <w:endnote w:type="continuationSeparator" w:id="0">
    <w:p w14:paraId="1B3352FF" w14:textId="77777777" w:rsidR="00245EC4" w:rsidRDefault="00245EC4"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1472158"/>
      <w:docPartObj>
        <w:docPartGallery w:val="Page Numbers (Bottom of Page)"/>
        <w:docPartUnique/>
      </w:docPartObj>
    </w:sdtPr>
    <w:sdtEndPr>
      <w:rPr>
        <w:noProof/>
      </w:rPr>
    </w:sdtEndPr>
    <w:sdtContent>
      <w:p w14:paraId="60A4B0E2" w14:textId="7FBDEF15" w:rsidR="002A202F" w:rsidRDefault="002A202F">
        <w:pPr>
          <w:pStyle w:val="Footer"/>
          <w:jc w:val="right"/>
        </w:pPr>
        <w:r>
          <w:fldChar w:fldCharType="begin"/>
        </w:r>
        <w:r>
          <w:instrText xml:space="preserve"> PAGE   \* MERGEFORMAT </w:instrText>
        </w:r>
        <w:r>
          <w:fldChar w:fldCharType="separate"/>
        </w:r>
        <w:r w:rsidR="002806C4">
          <w:rPr>
            <w:noProof/>
          </w:rPr>
          <w:t>1</w:t>
        </w:r>
        <w:r>
          <w:rPr>
            <w:noProof/>
          </w:rPr>
          <w:fldChar w:fldCharType="end"/>
        </w:r>
      </w:p>
    </w:sdtContent>
  </w:sdt>
  <w:p w14:paraId="7891E14C"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DC32F" w14:textId="77777777" w:rsidR="00245EC4" w:rsidRDefault="00245EC4" w:rsidP="002A202F">
      <w:r>
        <w:separator/>
      </w:r>
    </w:p>
  </w:footnote>
  <w:footnote w:type="continuationSeparator" w:id="0">
    <w:p w14:paraId="78F2E87F" w14:textId="77777777" w:rsidR="00245EC4" w:rsidRDefault="00245EC4" w:rsidP="002A202F">
      <w:r>
        <w:continuationSeparator/>
      </w:r>
    </w:p>
  </w:footnote>
  <w:footnote w:id="1">
    <w:p w14:paraId="4BCDECB9" w14:textId="05DE1482" w:rsidR="0041124E" w:rsidRPr="0041124E" w:rsidRDefault="0041124E" w:rsidP="0041124E">
      <w:pPr>
        <w:pStyle w:val="NormalWeb"/>
        <w:spacing w:before="0" w:beforeAutospacing="0" w:after="0" w:afterAutospacing="0"/>
        <w:ind w:left="142"/>
        <w:contextualSpacing/>
        <w:jc w:val="both"/>
        <w:rPr>
          <w:i/>
          <w:sz w:val="18"/>
          <w:szCs w:val="18"/>
          <w:lang w:val="sr-Cyrl-RS"/>
        </w:rPr>
      </w:pPr>
      <w:r w:rsidRPr="0041124E">
        <w:rPr>
          <w:rStyle w:val="FootnoteReference"/>
          <w:i/>
          <w:sz w:val="18"/>
          <w:szCs w:val="18"/>
        </w:rPr>
        <w:footnoteRef/>
      </w:r>
      <w:r w:rsidRPr="0041124E">
        <w:rPr>
          <w:i/>
          <w:sz w:val="18"/>
          <w:szCs w:val="18"/>
        </w:rPr>
        <w:t xml:space="preserve"> </w:t>
      </w:r>
      <w:r w:rsidRPr="0041124E">
        <w:rPr>
          <w:i/>
          <w:sz w:val="18"/>
          <w:szCs w:val="18"/>
          <w:lang w:val="sr-Cyrl-RS"/>
        </w:rPr>
        <w:t>Предуслов за прибављање података путем е-ЗУП-а је приступање овом информационом систему, у складу са Упутством о примени</w:t>
      </w:r>
      <w:r w:rsidRPr="0041124E">
        <w:rPr>
          <w:rFonts w:eastAsia="Calibri"/>
          <w:b/>
          <w:i/>
          <w:sz w:val="18"/>
          <w:szCs w:val="18"/>
          <w:lang w:val="sr-Cyrl-RS"/>
        </w:rPr>
        <w:t xml:space="preserve"> </w:t>
      </w:r>
      <w:r w:rsidRPr="0041124E">
        <w:rPr>
          <w:i/>
          <w:sz w:val="18"/>
          <w:szCs w:val="18"/>
          <w:lang w:val="sr-Cyrl-RS"/>
        </w:rPr>
        <w:t>Уредбе о прибављању и уступању података о чињеницама о којима се води службена евиденција (</w:t>
      </w:r>
      <w:hyperlink r:id="rId1" w:tgtFrame="_blank" w:history="1">
        <w:r w:rsidR="00F23996" w:rsidRPr="00F23996">
          <w:rPr>
            <w:rStyle w:val="Hyperlink"/>
            <w:i/>
            <w:iCs/>
            <w:sz w:val="18"/>
            <w:szCs w:val="18"/>
          </w:rPr>
          <w:t>http</w:t>
        </w:r>
        <w:r w:rsidR="00F23996" w:rsidRPr="00F23996">
          <w:rPr>
            <w:rStyle w:val="Hyperlink"/>
            <w:i/>
            <w:iCs/>
            <w:sz w:val="18"/>
            <w:szCs w:val="18"/>
            <w:lang w:val="sr-Cyrl-RS"/>
          </w:rPr>
          <w:t>://</w:t>
        </w:r>
        <w:r w:rsidR="00F23996" w:rsidRPr="00F23996">
          <w:rPr>
            <w:rStyle w:val="Hyperlink"/>
            <w:i/>
            <w:iCs/>
            <w:sz w:val="18"/>
            <w:szCs w:val="18"/>
          </w:rPr>
          <w:t>mduls</w:t>
        </w:r>
        <w:r w:rsidR="00F23996" w:rsidRPr="00F23996">
          <w:rPr>
            <w:rStyle w:val="Hyperlink"/>
            <w:i/>
            <w:iCs/>
            <w:sz w:val="18"/>
            <w:szCs w:val="18"/>
            <w:lang w:val="sr-Cyrl-RS"/>
          </w:rPr>
          <w:t>.</w:t>
        </w:r>
        <w:r w:rsidR="00F23996" w:rsidRPr="00F23996">
          <w:rPr>
            <w:rStyle w:val="Hyperlink"/>
            <w:i/>
            <w:iCs/>
            <w:sz w:val="18"/>
            <w:szCs w:val="18"/>
          </w:rPr>
          <w:t>gov</w:t>
        </w:r>
        <w:r w:rsidR="00F23996" w:rsidRPr="00F23996">
          <w:rPr>
            <w:rStyle w:val="Hyperlink"/>
            <w:i/>
            <w:iCs/>
            <w:sz w:val="18"/>
            <w:szCs w:val="18"/>
            <w:lang w:val="sr-Cyrl-RS"/>
          </w:rPr>
          <w:t>.</w:t>
        </w:r>
        <w:r w:rsidR="00F23996" w:rsidRPr="00F23996">
          <w:rPr>
            <w:rStyle w:val="Hyperlink"/>
            <w:i/>
            <w:iCs/>
            <w:sz w:val="18"/>
            <w:szCs w:val="18"/>
          </w:rPr>
          <w:t>rs</w:t>
        </w:r>
        <w:r w:rsidR="00F23996" w:rsidRPr="00F23996">
          <w:rPr>
            <w:rStyle w:val="Hyperlink"/>
            <w:i/>
            <w:iCs/>
            <w:sz w:val="18"/>
            <w:szCs w:val="18"/>
            <w:lang w:val="sr-Cyrl-RS"/>
          </w:rPr>
          <w:t>/</w:t>
        </w:r>
        <w:r w:rsidR="00F23996" w:rsidRPr="00F23996">
          <w:rPr>
            <w:rStyle w:val="Hyperlink"/>
            <w:i/>
            <w:iCs/>
            <w:sz w:val="18"/>
            <w:szCs w:val="18"/>
          </w:rPr>
          <w:t>reforma</w:t>
        </w:r>
        <w:r w:rsidR="00F23996" w:rsidRPr="00F23996">
          <w:rPr>
            <w:rStyle w:val="Hyperlink"/>
            <w:i/>
            <w:iCs/>
            <w:sz w:val="18"/>
            <w:szCs w:val="18"/>
            <w:lang w:val="sr-Cyrl-RS"/>
          </w:rPr>
          <w:t>-</w:t>
        </w:r>
        <w:r w:rsidR="00F23996" w:rsidRPr="00F23996">
          <w:rPr>
            <w:rStyle w:val="Hyperlink"/>
            <w:i/>
            <w:iCs/>
            <w:sz w:val="18"/>
            <w:szCs w:val="18"/>
          </w:rPr>
          <w:t>javne</w:t>
        </w:r>
        <w:r w:rsidR="00F23996" w:rsidRPr="00F23996">
          <w:rPr>
            <w:rStyle w:val="Hyperlink"/>
            <w:i/>
            <w:iCs/>
            <w:sz w:val="18"/>
            <w:szCs w:val="18"/>
            <w:lang w:val="sr-Cyrl-RS"/>
          </w:rPr>
          <w:t>-</w:t>
        </w:r>
        <w:r w:rsidR="00F23996" w:rsidRPr="00F23996">
          <w:rPr>
            <w:rStyle w:val="Hyperlink"/>
            <w:i/>
            <w:iCs/>
            <w:sz w:val="18"/>
            <w:szCs w:val="18"/>
          </w:rPr>
          <w:t>uprave</w:t>
        </w:r>
        <w:r w:rsidR="00F23996" w:rsidRPr="00F23996">
          <w:rPr>
            <w:rStyle w:val="Hyperlink"/>
            <w:i/>
            <w:iCs/>
            <w:sz w:val="18"/>
            <w:szCs w:val="18"/>
            <w:lang w:val="sr-Cyrl-RS"/>
          </w:rPr>
          <w:t>/</w:t>
        </w:r>
        <w:r w:rsidR="00F23996" w:rsidRPr="00F23996">
          <w:rPr>
            <w:rStyle w:val="Hyperlink"/>
            <w:i/>
            <w:iCs/>
            <w:sz w:val="18"/>
            <w:szCs w:val="18"/>
          </w:rPr>
          <w:t>reforma</w:t>
        </w:r>
        <w:r w:rsidR="00F23996" w:rsidRPr="00F23996">
          <w:rPr>
            <w:rStyle w:val="Hyperlink"/>
            <w:i/>
            <w:iCs/>
            <w:sz w:val="18"/>
            <w:szCs w:val="18"/>
            <w:lang w:val="sr-Cyrl-RS"/>
          </w:rPr>
          <w:t>-</w:t>
        </w:r>
        <w:r w:rsidR="00F23996" w:rsidRPr="00F23996">
          <w:rPr>
            <w:rStyle w:val="Hyperlink"/>
            <w:i/>
            <w:iCs/>
            <w:sz w:val="18"/>
            <w:szCs w:val="18"/>
          </w:rPr>
          <w:t>upravnog</w:t>
        </w:r>
        <w:r w:rsidR="00F23996" w:rsidRPr="00F23996">
          <w:rPr>
            <w:rStyle w:val="Hyperlink"/>
            <w:i/>
            <w:iCs/>
            <w:sz w:val="18"/>
            <w:szCs w:val="18"/>
            <w:lang w:val="sr-Cyrl-RS"/>
          </w:rPr>
          <w:t>-</w:t>
        </w:r>
        <w:r w:rsidR="00F23996" w:rsidRPr="00F23996">
          <w:rPr>
            <w:rStyle w:val="Hyperlink"/>
            <w:i/>
            <w:iCs/>
            <w:sz w:val="18"/>
            <w:szCs w:val="18"/>
          </w:rPr>
          <w:t>postupka</w:t>
        </w:r>
        <w:r w:rsidR="00F23996" w:rsidRPr="00F23996">
          <w:rPr>
            <w:rStyle w:val="Hyperlink"/>
            <w:i/>
            <w:iCs/>
            <w:sz w:val="18"/>
            <w:szCs w:val="18"/>
            <w:lang w:val="sr-Cyrl-RS"/>
          </w:rPr>
          <w:t>/</w:t>
        </w:r>
        <w:r w:rsidR="00F23996" w:rsidRPr="00F23996">
          <w:rPr>
            <w:rStyle w:val="Hyperlink"/>
            <w:i/>
            <w:iCs/>
            <w:sz w:val="18"/>
            <w:szCs w:val="18"/>
          </w:rPr>
          <w:t>podrska</w:t>
        </w:r>
        <w:r w:rsidR="00F23996" w:rsidRPr="00F23996">
          <w:rPr>
            <w:rStyle w:val="Hyperlink"/>
            <w:i/>
            <w:iCs/>
            <w:sz w:val="18"/>
            <w:szCs w:val="18"/>
            <w:lang w:val="sr-Cyrl-RS"/>
          </w:rPr>
          <w:t>-</w:t>
        </w:r>
        <w:r w:rsidR="00F23996" w:rsidRPr="00F23996">
          <w:rPr>
            <w:rStyle w:val="Hyperlink"/>
            <w:i/>
            <w:iCs/>
            <w:sz w:val="18"/>
            <w:szCs w:val="18"/>
          </w:rPr>
          <w:t>zaposlenima</w:t>
        </w:r>
        <w:r w:rsidR="00F23996" w:rsidRPr="00F23996">
          <w:rPr>
            <w:rStyle w:val="Hyperlink"/>
            <w:i/>
            <w:iCs/>
            <w:sz w:val="18"/>
            <w:szCs w:val="18"/>
            <w:lang w:val="sr-Cyrl-RS"/>
          </w:rPr>
          <w:t>-</w:t>
        </w:r>
        <w:r w:rsidR="00F23996" w:rsidRPr="00F23996">
          <w:rPr>
            <w:rStyle w:val="Hyperlink"/>
            <w:i/>
            <w:iCs/>
            <w:sz w:val="18"/>
            <w:szCs w:val="18"/>
          </w:rPr>
          <w:t>u</w:t>
        </w:r>
        <w:r w:rsidR="00F23996" w:rsidRPr="00F23996">
          <w:rPr>
            <w:rStyle w:val="Hyperlink"/>
            <w:i/>
            <w:iCs/>
            <w:sz w:val="18"/>
            <w:szCs w:val="18"/>
            <w:lang w:val="sr-Cyrl-RS"/>
          </w:rPr>
          <w:t>-</w:t>
        </w:r>
        <w:r w:rsidR="00F23996" w:rsidRPr="00F23996">
          <w:rPr>
            <w:rStyle w:val="Hyperlink"/>
            <w:i/>
            <w:iCs/>
            <w:sz w:val="18"/>
            <w:szCs w:val="18"/>
          </w:rPr>
          <w:t>koriscenju</w:t>
        </w:r>
        <w:r w:rsidR="00F23996" w:rsidRPr="00F23996">
          <w:rPr>
            <w:rStyle w:val="Hyperlink"/>
            <w:i/>
            <w:iCs/>
            <w:sz w:val="18"/>
            <w:szCs w:val="18"/>
            <w:lang w:val="sr-Cyrl-RS"/>
          </w:rPr>
          <w:t>-</w:t>
        </w:r>
        <w:r w:rsidR="00F23996" w:rsidRPr="00F23996">
          <w:rPr>
            <w:rStyle w:val="Hyperlink"/>
            <w:i/>
            <w:iCs/>
            <w:sz w:val="18"/>
            <w:szCs w:val="18"/>
          </w:rPr>
          <w:t>ezup</w:t>
        </w:r>
        <w:r w:rsidR="00F23996" w:rsidRPr="00F23996">
          <w:rPr>
            <w:rStyle w:val="Hyperlink"/>
            <w:i/>
            <w:iCs/>
            <w:sz w:val="18"/>
            <w:szCs w:val="18"/>
            <w:lang w:val="sr-Cyrl-RS"/>
          </w:rPr>
          <w:t>-</w:t>
        </w:r>
        <w:r w:rsidR="00F23996" w:rsidRPr="00F23996">
          <w:rPr>
            <w:rStyle w:val="Hyperlink"/>
            <w:i/>
            <w:iCs/>
            <w:sz w:val="18"/>
            <w:szCs w:val="18"/>
          </w:rPr>
          <w:t>a</w:t>
        </w:r>
        <w:r w:rsidR="00F23996" w:rsidRPr="00F23996">
          <w:rPr>
            <w:rStyle w:val="Hyperlink"/>
            <w:i/>
            <w:iCs/>
            <w:sz w:val="18"/>
            <w:szCs w:val="18"/>
            <w:lang w:val="sr-Cyrl-RS"/>
          </w:rPr>
          <w:t>/</w:t>
        </w:r>
      </w:hyperlink>
      <w:r w:rsidRPr="0041124E">
        <w:rPr>
          <w:i/>
          <w:sz w:val="18"/>
          <w:szCs w:val="18"/>
          <w:lang w:val="sr-Cyrl-RS"/>
        </w:rPr>
        <w:t xml:space="preserve">). </w:t>
      </w:r>
    </w:p>
    <w:p w14:paraId="58E22AC5" w14:textId="5F210291" w:rsidR="0041124E" w:rsidRPr="0041124E" w:rsidRDefault="0041124E">
      <w:pPr>
        <w:pStyle w:val="FootnoteText"/>
        <w:rPr>
          <w:lang w:val="sr-Cyrl-R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E2C8F"/>
    <w:multiLevelType w:val="hybridMultilevel"/>
    <w:tmpl w:val="E2707810"/>
    <w:lvl w:ilvl="0" w:tplc="3AD2E24A">
      <w:start w:val="4"/>
      <w:numFmt w:val="bullet"/>
      <w:lvlText w:val="-"/>
      <w:lvlJc w:val="left"/>
      <w:pPr>
        <w:ind w:left="750" w:hanging="360"/>
      </w:pPr>
      <w:rPr>
        <w:rFonts w:ascii="Times New Roman" w:eastAsia="Times New Roman" w:hAnsi="Times New Roman" w:cs="Times New Roman"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 w15:restartNumberingAfterBreak="0">
    <w:nsid w:val="0C1373CF"/>
    <w:multiLevelType w:val="hybridMultilevel"/>
    <w:tmpl w:val="3BE2C5A6"/>
    <w:lvl w:ilvl="0" w:tplc="08090001">
      <w:start w:val="1"/>
      <w:numFmt w:val="bullet"/>
      <w:lvlText w:val=""/>
      <w:lvlJc w:val="left"/>
      <w:pPr>
        <w:ind w:left="691" w:hanging="360"/>
      </w:pPr>
      <w:rPr>
        <w:rFonts w:ascii="Symbol" w:hAnsi="Symbol" w:hint="default"/>
      </w:rPr>
    </w:lvl>
    <w:lvl w:ilvl="1" w:tplc="08090003" w:tentative="1">
      <w:start w:val="1"/>
      <w:numFmt w:val="bullet"/>
      <w:lvlText w:val="o"/>
      <w:lvlJc w:val="left"/>
      <w:pPr>
        <w:ind w:left="1411" w:hanging="360"/>
      </w:pPr>
      <w:rPr>
        <w:rFonts w:ascii="Courier New" w:hAnsi="Courier New" w:cs="Courier New" w:hint="default"/>
      </w:rPr>
    </w:lvl>
    <w:lvl w:ilvl="2" w:tplc="08090005" w:tentative="1">
      <w:start w:val="1"/>
      <w:numFmt w:val="bullet"/>
      <w:lvlText w:val=""/>
      <w:lvlJc w:val="left"/>
      <w:pPr>
        <w:ind w:left="2131" w:hanging="360"/>
      </w:pPr>
      <w:rPr>
        <w:rFonts w:ascii="Wingdings" w:hAnsi="Wingdings" w:hint="default"/>
      </w:rPr>
    </w:lvl>
    <w:lvl w:ilvl="3" w:tplc="08090001" w:tentative="1">
      <w:start w:val="1"/>
      <w:numFmt w:val="bullet"/>
      <w:lvlText w:val=""/>
      <w:lvlJc w:val="left"/>
      <w:pPr>
        <w:ind w:left="2851" w:hanging="360"/>
      </w:pPr>
      <w:rPr>
        <w:rFonts w:ascii="Symbol" w:hAnsi="Symbol" w:hint="default"/>
      </w:rPr>
    </w:lvl>
    <w:lvl w:ilvl="4" w:tplc="08090003" w:tentative="1">
      <w:start w:val="1"/>
      <w:numFmt w:val="bullet"/>
      <w:lvlText w:val="o"/>
      <w:lvlJc w:val="left"/>
      <w:pPr>
        <w:ind w:left="3571" w:hanging="360"/>
      </w:pPr>
      <w:rPr>
        <w:rFonts w:ascii="Courier New" w:hAnsi="Courier New" w:cs="Courier New" w:hint="default"/>
      </w:rPr>
    </w:lvl>
    <w:lvl w:ilvl="5" w:tplc="08090005" w:tentative="1">
      <w:start w:val="1"/>
      <w:numFmt w:val="bullet"/>
      <w:lvlText w:val=""/>
      <w:lvlJc w:val="left"/>
      <w:pPr>
        <w:ind w:left="4291" w:hanging="360"/>
      </w:pPr>
      <w:rPr>
        <w:rFonts w:ascii="Wingdings" w:hAnsi="Wingdings" w:hint="default"/>
      </w:rPr>
    </w:lvl>
    <w:lvl w:ilvl="6" w:tplc="08090001" w:tentative="1">
      <w:start w:val="1"/>
      <w:numFmt w:val="bullet"/>
      <w:lvlText w:val=""/>
      <w:lvlJc w:val="left"/>
      <w:pPr>
        <w:ind w:left="5011" w:hanging="360"/>
      </w:pPr>
      <w:rPr>
        <w:rFonts w:ascii="Symbol" w:hAnsi="Symbol" w:hint="default"/>
      </w:rPr>
    </w:lvl>
    <w:lvl w:ilvl="7" w:tplc="08090003" w:tentative="1">
      <w:start w:val="1"/>
      <w:numFmt w:val="bullet"/>
      <w:lvlText w:val="o"/>
      <w:lvlJc w:val="left"/>
      <w:pPr>
        <w:ind w:left="5731" w:hanging="360"/>
      </w:pPr>
      <w:rPr>
        <w:rFonts w:ascii="Courier New" w:hAnsi="Courier New" w:cs="Courier New" w:hint="default"/>
      </w:rPr>
    </w:lvl>
    <w:lvl w:ilvl="8" w:tplc="08090005" w:tentative="1">
      <w:start w:val="1"/>
      <w:numFmt w:val="bullet"/>
      <w:lvlText w:val=""/>
      <w:lvlJc w:val="left"/>
      <w:pPr>
        <w:ind w:left="6451" w:hanging="360"/>
      </w:pPr>
      <w:rPr>
        <w:rFonts w:ascii="Wingdings" w:hAnsi="Wingdings" w:hint="default"/>
      </w:rPr>
    </w:lvl>
  </w:abstractNum>
  <w:abstractNum w:abstractNumId="2"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334D1"/>
    <w:multiLevelType w:val="hybridMultilevel"/>
    <w:tmpl w:val="F42E10C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4D6A33"/>
    <w:multiLevelType w:val="hybridMultilevel"/>
    <w:tmpl w:val="DE40B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72778E"/>
    <w:multiLevelType w:val="hybridMultilevel"/>
    <w:tmpl w:val="82BAAB0A"/>
    <w:lvl w:ilvl="0" w:tplc="0809000F">
      <w:start w:val="1"/>
      <w:numFmt w:val="decimal"/>
      <w:lvlText w:val="%1."/>
      <w:lvlJc w:val="left"/>
      <w:pPr>
        <w:ind w:left="691" w:hanging="360"/>
      </w:pPr>
      <w:rPr>
        <w:rFonts w:hint="default"/>
      </w:rPr>
    </w:lvl>
    <w:lvl w:ilvl="1" w:tplc="14462ACC">
      <w:start w:val="1"/>
      <w:numFmt w:val="decimal"/>
      <w:lvlText w:val="%2."/>
      <w:lvlJc w:val="left"/>
      <w:pPr>
        <w:ind w:left="1406" w:hanging="696"/>
      </w:pPr>
      <w:rPr>
        <w:rFonts w:hint="default"/>
        <w:b/>
      </w:rPr>
    </w:lvl>
    <w:lvl w:ilvl="2" w:tplc="08090005" w:tentative="1">
      <w:start w:val="1"/>
      <w:numFmt w:val="bullet"/>
      <w:lvlText w:val=""/>
      <w:lvlJc w:val="left"/>
      <w:pPr>
        <w:ind w:left="2131" w:hanging="360"/>
      </w:pPr>
      <w:rPr>
        <w:rFonts w:ascii="Wingdings" w:hAnsi="Wingdings" w:hint="default"/>
      </w:rPr>
    </w:lvl>
    <w:lvl w:ilvl="3" w:tplc="08090001" w:tentative="1">
      <w:start w:val="1"/>
      <w:numFmt w:val="bullet"/>
      <w:lvlText w:val=""/>
      <w:lvlJc w:val="left"/>
      <w:pPr>
        <w:ind w:left="2851" w:hanging="360"/>
      </w:pPr>
      <w:rPr>
        <w:rFonts w:ascii="Symbol" w:hAnsi="Symbol" w:hint="default"/>
      </w:rPr>
    </w:lvl>
    <w:lvl w:ilvl="4" w:tplc="08090003" w:tentative="1">
      <w:start w:val="1"/>
      <w:numFmt w:val="bullet"/>
      <w:lvlText w:val="o"/>
      <w:lvlJc w:val="left"/>
      <w:pPr>
        <w:ind w:left="3571" w:hanging="360"/>
      </w:pPr>
      <w:rPr>
        <w:rFonts w:ascii="Courier New" w:hAnsi="Courier New" w:cs="Courier New" w:hint="default"/>
      </w:rPr>
    </w:lvl>
    <w:lvl w:ilvl="5" w:tplc="08090005" w:tentative="1">
      <w:start w:val="1"/>
      <w:numFmt w:val="bullet"/>
      <w:lvlText w:val=""/>
      <w:lvlJc w:val="left"/>
      <w:pPr>
        <w:ind w:left="4291" w:hanging="360"/>
      </w:pPr>
      <w:rPr>
        <w:rFonts w:ascii="Wingdings" w:hAnsi="Wingdings" w:hint="default"/>
      </w:rPr>
    </w:lvl>
    <w:lvl w:ilvl="6" w:tplc="08090001" w:tentative="1">
      <w:start w:val="1"/>
      <w:numFmt w:val="bullet"/>
      <w:lvlText w:val=""/>
      <w:lvlJc w:val="left"/>
      <w:pPr>
        <w:ind w:left="5011" w:hanging="360"/>
      </w:pPr>
      <w:rPr>
        <w:rFonts w:ascii="Symbol" w:hAnsi="Symbol" w:hint="default"/>
      </w:rPr>
    </w:lvl>
    <w:lvl w:ilvl="7" w:tplc="08090003" w:tentative="1">
      <w:start w:val="1"/>
      <w:numFmt w:val="bullet"/>
      <w:lvlText w:val="o"/>
      <w:lvlJc w:val="left"/>
      <w:pPr>
        <w:ind w:left="5731" w:hanging="360"/>
      </w:pPr>
      <w:rPr>
        <w:rFonts w:ascii="Courier New" w:hAnsi="Courier New" w:cs="Courier New" w:hint="default"/>
      </w:rPr>
    </w:lvl>
    <w:lvl w:ilvl="8" w:tplc="08090005" w:tentative="1">
      <w:start w:val="1"/>
      <w:numFmt w:val="bullet"/>
      <w:lvlText w:val=""/>
      <w:lvlJc w:val="left"/>
      <w:pPr>
        <w:ind w:left="6451" w:hanging="360"/>
      </w:pPr>
      <w:rPr>
        <w:rFonts w:ascii="Wingdings" w:hAnsi="Wingdings" w:hint="default"/>
      </w:rPr>
    </w:lvl>
  </w:abstractNum>
  <w:abstractNum w:abstractNumId="7" w15:restartNumberingAfterBreak="0">
    <w:nsid w:val="1FF478AD"/>
    <w:multiLevelType w:val="hybridMultilevel"/>
    <w:tmpl w:val="C5DC2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A76EE"/>
    <w:multiLevelType w:val="hybridMultilevel"/>
    <w:tmpl w:val="A96E4C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B61221"/>
    <w:multiLevelType w:val="hybridMultilevel"/>
    <w:tmpl w:val="E67EEDF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1"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8195D"/>
    <w:multiLevelType w:val="hybridMultilevel"/>
    <w:tmpl w:val="01683CA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4" w15:restartNumberingAfterBreak="0">
    <w:nsid w:val="31A42CBF"/>
    <w:multiLevelType w:val="hybridMultilevel"/>
    <w:tmpl w:val="CB96D4A2"/>
    <w:lvl w:ilvl="0" w:tplc="0809000F">
      <w:start w:val="1"/>
      <w:numFmt w:val="decimal"/>
      <w:lvlText w:val="%1."/>
      <w:lvlJc w:val="left"/>
      <w:pPr>
        <w:ind w:left="691" w:hanging="360"/>
      </w:pPr>
      <w:rPr>
        <w:rFonts w:hint="default"/>
      </w:rPr>
    </w:lvl>
    <w:lvl w:ilvl="1" w:tplc="08090003" w:tentative="1">
      <w:start w:val="1"/>
      <w:numFmt w:val="bullet"/>
      <w:lvlText w:val="o"/>
      <w:lvlJc w:val="left"/>
      <w:pPr>
        <w:ind w:left="1411" w:hanging="360"/>
      </w:pPr>
      <w:rPr>
        <w:rFonts w:ascii="Courier New" w:hAnsi="Courier New" w:cs="Courier New" w:hint="default"/>
      </w:rPr>
    </w:lvl>
    <w:lvl w:ilvl="2" w:tplc="08090005" w:tentative="1">
      <w:start w:val="1"/>
      <w:numFmt w:val="bullet"/>
      <w:lvlText w:val=""/>
      <w:lvlJc w:val="left"/>
      <w:pPr>
        <w:ind w:left="2131" w:hanging="360"/>
      </w:pPr>
      <w:rPr>
        <w:rFonts w:ascii="Wingdings" w:hAnsi="Wingdings" w:hint="default"/>
      </w:rPr>
    </w:lvl>
    <w:lvl w:ilvl="3" w:tplc="08090001" w:tentative="1">
      <w:start w:val="1"/>
      <w:numFmt w:val="bullet"/>
      <w:lvlText w:val=""/>
      <w:lvlJc w:val="left"/>
      <w:pPr>
        <w:ind w:left="2851" w:hanging="360"/>
      </w:pPr>
      <w:rPr>
        <w:rFonts w:ascii="Symbol" w:hAnsi="Symbol" w:hint="default"/>
      </w:rPr>
    </w:lvl>
    <w:lvl w:ilvl="4" w:tplc="08090003" w:tentative="1">
      <w:start w:val="1"/>
      <w:numFmt w:val="bullet"/>
      <w:lvlText w:val="o"/>
      <w:lvlJc w:val="left"/>
      <w:pPr>
        <w:ind w:left="3571" w:hanging="360"/>
      </w:pPr>
      <w:rPr>
        <w:rFonts w:ascii="Courier New" w:hAnsi="Courier New" w:cs="Courier New" w:hint="default"/>
      </w:rPr>
    </w:lvl>
    <w:lvl w:ilvl="5" w:tplc="08090005" w:tentative="1">
      <w:start w:val="1"/>
      <w:numFmt w:val="bullet"/>
      <w:lvlText w:val=""/>
      <w:lvlJc w:val="left"/>
      <w:pPr>
        <w:ind w:left="4291" w:hanging="360"/>
      </w:pPr>
      <w:rPr>
        <w:rFonts w:ascii="Wingdings" w:hAnsi="Wingdings" w:hint="default"/>
      </w:rPr>
    </w:lvl>
    <w:lvl w:ilvl="6" w:tplc="08090001" w:tentative="1">
      <w:start w:val="1"/>
      <w:numFmt w:val="bullet"/>
      <w:lvlText w:val=""/>
      <w:lvlJc w:val="left"/>
      <w:pPr>
        <w:ind w:left="5011" w:hanging="360"/>
      </w:pPr>
      <w:rPr>
        <w:rFonts w:ascii="Symbol" w:hAnsi="Symbol" w:hint="default"/>
      </w:rPr>
    </w:lvl>
    <w:lvl w:ilvl="7" w:tplc="08090003" w:tentative="1">
      <w:start w:val="1"/>
      <w:numFmt w:val="bullet"/>
      <w:lvlText w:val="o"/>
      <w:lvlJc w:val="left"/>
      <w:pPr>
        <w:ind w:left="5731" w:hanging="360"/>
      </w:pPr>
      <w:rPr>
        <w:rFonts w:ascii="Courier New" w:hAnsi="Courier New" w:cs="Courier New" w:hint="default"/>
      </w:rPr>
    </w:lvl>
    <w:lvl w:ilvl="8" w:tplc="08090005" w:tentative="1">
      <w:start w:val="1"/>
      <w:numFmt w:val="bullet"/>
      <w:lvlText w:val=""/>
      <w:lvlJc w:val="left"/>
      <w:pPr>
        <w:ind w:left="6451" w:hanging="360"/>
      </w:pPr>
      <w:rPr>
        <w:rFonts w:ascii="Wingdings" w:hAnsi="Wingdings" w:hint="default"/>
      </w:rPr>
    </w:lvl>
  </w:abstractNum>
  <w:abstractNum w:abstractNumId="15" w15:restartNumberingAfterBreak="0">
    <w:nsid w:val="35443CA4"/>
    <w:multiLevelType w:val="hybridMultilevel"/>
    <w:tmpl w:val="CDEA3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43E73C94"/>
    <w:multiLevelType w:val="hybridMultilevel"/>
    <w:tmpl w:val="66924B88"/>
    <w:lvl w:ilvl="0" w:tplc="08090001">
      <w:start w:val="1"/>
      <w:numFmt w:val="bullet"/>
      <w:lvlText w:val=""/>
      <w:lvlJc w:val="left"/>
      <w:pPr>
        <w:ind w:left="1771" w:hanging="360"/>
      </w:pPr>
      <w:rPr>
        <w:rFonts w:ascii="Symbol" w:hAnsi="Symbol" w:hint="default"/>
      </w:rPr>
    </w:lvl>
    <w:lvl w:ilvl="1" w:tplc="08090003" w:tentative="1">
      <w:start w:val="1"/>
      <w:numFmt w:val="bullet"/>
      <w:lvlText w:val="o"/>
      <w:lvlJc w:val="left"/>
      <w:pPr>
        <w:ind w:left="2491" w:hanging="360"/>
      </w:pPr>
      <w:rPr>
        <w:rFonts w:ascii="Courier New" w:hAnsi="Courier New" w:cs="Courier New" w:hint="default"/>
      </w:rPr>
    </w:lvl>
    <w:lvl w:ilvl="2" w:tplc="08090005" w:tentative="1">
      <w:start w:val="1"/>
      <w:numFmt w:val="bullet"/>
      <w:lvlText w:val=""/>
      <w:lvlJc w:val="left"/>
      <w:pPr>
        <w:ind w:left="3211" w:hanging="360"/>
      </w:pPr>
      <w:rPr>
        <w:rFonts w:ascii="Wingdings" w:hAnsi="Wingdings" w:hint="default"/>
      </w:rPr>
    </w:lvl>
    <w:lvl w:ilvl="3" w:tplc="08090001" w:tentative="1">
      <w:start w:val="1"/>
      <w:numFmt w:val="bullet"/>
      <w:lvlText w:val=""/>
      <w:lvlJc w:val="left"/>
      <w:pPr>
        <w:ind w:left="3931" w:hanging="360"/>
      </w:pPr>
      <w:rPr>
        <w:rFonts w:ascii="Symbol" w:hAnsi="Symbol" w:hint="default"/>
      </w:rPr>
    </w:lvl>
    <w:lvl w:ilvl="4" w:tplc="08090003" w:tentative="1">
      <w:start w:val="1"/>
      <w:numFmt w:val="bullet"/>
      <w:lvlText w:val="o"/>
      <w:lvlJc w:val="left"/>
      <w:pPr>
        <w:ind w:left="4651" w:hanging="360"/>
      </w:pPr>
      <w:rPr>
        <w:rFonts w:ascii="Courier New" w:hAnsi="Courier New" w:cs="Courier New" w:hint="default"/>
      </w:rPr>
    </w:lvl>
    <w:lvl w:ilvl="5" w:tplc="08090005" w:tentative="1">
      <w:start w:val="1"/>
      <w:numFmt w:val="bullet"/>
      <w:lvlText w:val=""/>
      <w:lvlJc w:val="left"/>
      <w:pPr>
        <w:ind w:left="5371" w:hanging="360"/>
      </w:pPr>
      <w:rPr>
        <w:rFonts w:ascii="Wingdings" w:hAnsi="Wingdings" w:hint="default"/>
      </w:rPr>
    </w:lvl>
    <w:lvl w:ilvl="6" w:tplc="08090001" w:tentative="1">
      <w:start w:val="1"/>
      <w:numFmt w:val="bullet"/>
      <w:lvlText w:val=""/>
      <w:lvlJc w:val="left"/>
      <w:pPr>
        <w:ind w:left="6091" w:hanging="360"/>
      </w:pPr>
      <w:rPr>
        <w:rFonts w:ascii="Symbol" w:hAnsi="Symbol" w:hint="default"/>
      </w:rPr>
    </w:lvl>
    <w:lvl w:ilvl="7" w:tplc="08090003" w:tentative="1">
      <w:start w:val="1"/>
      <w:numFmt w:val="bullet"/>
      <w:lvlText w:val="o"/>
      <w:lvlJc w:val="left"/>
      <w:pPr>
        <w:ind w:left="6811" w:hanging="360"/>
      </w:pPr>
      <w:rPr>
        <w:rFonts w:ascii="Courier New" w:hAnsi="Courier New" w:cs="Courier New" w:hint="default"/>
      </w:rPr>
    </w:lvl>
    <w:lvl w:ilvl="8" w:tplc="08090005" w:tentative="1">
      <w:start w:val="1"/>
      <w:numFmt w:val="bullet"/>
      <w:lvlText w:val=""/>
      <w:lvlJc w:val="left"/>
      <w:pPr>
        <w:ind w:left="7531" w:hanging="360"/>
      </w:pPr>
      <w:rPr>
        <w:rFonts w:ascii="Wingdings" w:hAnsi="Wingdings" w:hint="default"/>
      </w:rPr>
    </w:lvl>
  </w:abstractNum>
  <w:abstractNum w:abstractNumId="20"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21" w15:restartNumberingAfterBreak="0">
    <w:nsid w:val="4BC74AA0"/>
    <w:multiLevelType w:val="hybridMultilevel"/>
    <w:tmpl w:val="3DEE3260"/>
    <w:lvl w:ilvl="0" w:tplc="E5FCA572">
      <w:start w:val="1"/>
      <w:numFmt w:val="decimal"/>
      <w:lvlText w:val="(%1)"/>
      <w:lvlJc w:val="left"/>
      <w:pPr>
        <w:ind w:left="280" w:hanging="325"/>
      </w:pPr>
      <w:rPr>
        <w:rFonts w:ascii="Arial" w:eastAsia="Arial" w:hAnsi="Arial" w:cs="Arial" w:hint="default"/>
        <w:w w:val="102"/>
        <w:sz w:val="21"/>
        <w:szCs w:val="21"/>
      </w:rPr>
    </w:lvl>
    <w:lvl w:ilvl="1" w:tplc="95EADDB4">
      <w:numFmt w:val="bullet"/>
      <w:lvlText w:val="•"/>
      <w:lvlJc w:val="left"/>
      <w:pPr>
        <w:ind w:left="1360" w:hanging="325"/>
      </w:pPr>
      <w:rPr>
        <w:rFonts w:hint="default"/>
      </w:rPr>
    </w:lvl>
    <w:lvl w:ilvl="2" w:tplc="E4202CCE">
      <w:numFmt w:val="bullet"/>
      <w:lvlText w:val="•"/>
      <w:lvlJc w:val="left"/>
      <w:pPr>
        <w:ind w:left="2440" w:hanging="325"/>
      </w:pPr>
      <w:rPr>
        <w:rFonts w:hint="default"/>
      </w:rPr>
    </w:lvl>
    <w:lvl w:ilvl="3" w:tplc="2D14A454">
      <w:numFmt w:val="bullet"/>
      <w:lvlText w:val="•"/>
      <w:lvlJc w:val="left"/>
      <w:pPr>
        <w:ind w:left="3520" w:hanging="325"/>
      </w:pPr>
      <w:rPr>
        <w:rFonts w:hint="default"/>
      </w:rPr>
    </w:lvl>
    <w:lvl w:ilvl="4" w:tplc="A09272B2">
      <w:numFmt w:val="bullet"/>
      <w:lvlText w:val="•"/>
      <w:lvlJc w:val="left"/>
      <w:pPr>
        <w:ind w:left="4600" w:hanging="325"/>
      </w:pPr>
      <w:rPr>
        <w:rFonts w:hint="default"/>
      </w:rPr>
    </w:lvl>
    <w:lvl w:ilvl="5" w:tplc="88408C9A">
      <w:numFmt w:val="bullet"/>
      <w:lvlText w:val="•"/>
      <w:lvlJc w:val="left"/>
      <w:pPr>
        <w:ind w:left="5680" w:hanging="325"/>
      </w:pPr>
      <w:rPr>
        <w:rFonts w:hint="default"/>
      </w:rPr>
    </w:lvl>
    <w:lvl w:ilvl="6" w:tplc="7FF07A7A">
      <w:numFmt w:val="bullet"/>
      <w:lvlText w:val="•"/>
      <w:lvlJc w:val="left"/>
      <w:pPr>
        <w:ind w:left="6760" w:hanging="325"/>
      </w:pPr>
      <w:rPr>
        <w:rFonts w:hint="default"/>
      </w:rPr>
    </w:lvl>
    <w:lvl w:ilvl="7" w:tplc="38E29392">
      <w:numFmt w:val="bullet"/>
      <w:lvlText w:val="•"/>
      <w:lvlJc w:val="left"/>
      <w:pPr>
        <w:ind w:left="7840" w:hanging="325"/>
      </w:pPr>
      <w:rPr>
        <w:rFonts w:hint="default"/>
      </w:rPr>
    </w:lvl>
    <w:lvl w:ilvl="8" w:tplc="D9B81B8E">
      <w:numFmt w:val="bullet"/>
      <w:lvlText w:val="•"/>
      <w:lvlJc w:val="left"/>
      <w:pPr>
        <w:ind w:left="8920" w:hanging="325"/>
      </w:pPr>
      <w:rPr>
        <w:rFonts w:hint="default"/>
      </w:rPr>
    </w:lvl>
  </w:abstractNum>
  <w:abstractNum w:abstractNumId="22"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2320F8"/>
    <w:multiLevelType w:val="hybridMultilevel"/>
    <w:tmpl w:val="0EEA9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1703B7"/>
    <w:multiLevelType w:val="hybridMultilevel"/>
    <w:tmpl w:val="D304F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26920"/>
    <w:multiLevelType w:val="hybridMultilevel"/>
    <w:tmpl w:val="7A30F90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DB540E"/>
    <w:multiLevelType w:val="multilevel"/>
    <w:tmpl w:val="7BDAC98E"/>
    <w:lvl w:ilvl="0">
      <w:start w:val="1"/>
      <w:numFmt w:val="decimal"/>
      <w:lvlText w:val="%1."/>
      <w:lvlJc w:val="left"/>
      <w:pPr>
        <w:ind w:left="720" w:hanging="360"/>
      </w:p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29"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0" w15:restartNumberingAfterBreak="0">
    <w:nsid w:val="61037E14"/>
    <w:multiLevelType w:val="hybridMultilevel"/>
    <w:tmpl w:val="CDEA3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3" w15:restartNumberingAfterBreak="0">
    <w:nsid w:val="687A5D52"/>
    <w:multiLevelType w:val="hybridMultilevel"/>
    <w:tmpl w:val="7A30F90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5"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BA5D49"/>
    <w:multiLevelType w:val="hybridMultilevel"/>
    <w:tmpl w:val="354AA8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8"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9"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F95BCF"/>
    <w:multiLevelType w:val="hybridMultilevel"/>
    <w:tmpl w:val="9A2C2DF8"/>
    <w:lvl w:ilvl="0" w:tplc="DEAE7722">
      <w:start w:val="1"/>
      <w:numFmt w:val="decimal"/>
      <w:lvlText w:val="(%1)"/>
      <w:lvlJc w:val="left"/>
      <w:pPr>
        <w:ind w:left="467" w:hanging="325"/>
      </w:pPr>
      <w:rPr>
        <w:rFonts w:ascii="Arial" w:eastAsia="Arial" w:hAnsi="Arial" w:cs="Arial" w:hint="default"/>
        <w:w w:val="102"/>
        <w:sz w:val="21"/>
        <w:szCs w:val="21"/>
      </w:rPr>
    </w:lvl>
    <w:lvl w:ilvl="1" w:tplc="AE6CF982">
      <w:numFmt w:val="bullet"/>
      <w:lvlText w:val="•"/>
      <w:lvlJc w:val="left"/>
      <w:pPr>
        <w:ind w:left="1547" w:hanging="325"/>
      </w:pPr>
      <w:rPr>
        <w:rFonts w:hint="default"/>
      </w:rPr>
    </w:lvl>
    <w:lvl w:ilvl="2" w:tplc="79869D46">
      <w:numFmt w:val="bullet"/>
      <w:lvlText w:val="•"/>
      <w:lvlJc w:val="left"/>
      <w:pPr>
        <w:ind w:left="2627" w:hanging="325"/>
      </w:pPr>
      <w:rPr>
        <w:rFonts w:hint="default"/>
      </w:rPr>
    </w:lvl>
    <w:lvl w:ilvl="3" w:tplc="13AADD30">
      <w:numFmt w:val="bullet"/>
      <w:lvlText w:val="•"/>
      <w:lvlJc w:val="left"/>
      <w:pPr>
        <w:ind w:left="3707" w:hanging="325"/>
      </w:pPr>
      <w:rPr>
        <w:rFonts w:hint="default"/>
      </w:rPr>
    </w:lvl>
    <w:lvl w:ilvl="4" w:tplc="F40ADAF4">
      <w:numFmt w:val="bullet"/>
      <w:lvlText w:val="•"/>
      <w:lvlJc w:val="left"/>
      <w:pPr>
        <w:ind w:left="4787" w:hanging="325"/>
      </w:pPr>
      <w:rPr>
        <w:rFonts w:hint="default"/>
      </w:rPr>
    </w:lvl>
    <w:lvl w:ilvl="5" w:tplc="7D9C58E4">
      <w:numFmt w:val="bullet"/>
      <w:lvlText w:val="•"/>
      <w:lvlJc w:val="left"/>
      <w:pPr>
        <w:ind w:left="5867" w:hanging="325"/>
      </w:pPr>
      <w:rPr>
        <w:rFonts w:hint="default"/>
      </w:rPr>
    </w:lvl>
    <w:lvl w:ilvl="6" w:tplc="876CA14E">
      <w:numFmt w:val="bullet"/>
      <w:lvlText w:val="•"/>
      <w:lvlJc w:val="left"/>
      <w:pPr>
        <w:ind w:left="6947" w:hanging="325"/>
      </w:pPr>
      <w:rPr>
        <w:rFonts w:hint="default"/>
      </w:rPr>
    </w:lvl>
    <w:lvl w:ilvl="7" w:tplc="C26AEDB6">
      <w:numFmt w:val="bullet"/>
      <w:lvlText w:val="•"/>
      <w:lvlJc w:val="left"/>
      <w:pPr>
        <w:ind w:left="8027" w:hanging="325"/>
      </w:pPr>
      <w:rPr>
        <w:rFonts w:hint="default"/>
      </w:rPr>
    </w:lvl>
    <w:lvl w:ilvl="8" w:tplc="0952D1E8">
      <w:numFmt w:val="bullet"/>
      <w:lvlText w:val="•"/>
      <w:lvlJc w:val="left"/>
      <w:pPr>
        <w:ind w:left="9107" w:hanging="325"/>
      </w:pPr>
      <w:rPr>
        <w:rFonts w:hint="default"/>
      </w:rPr>
    </w:lvl>
  </w:abstractNum>
  <w:abstractNum w:abstractNumId="42"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3"/>
  </w:num>
  <w:num w:numId="4">
    <w:abstractNumId w:val="10"/>
  </w:num>
  <w:num w:numId="5">
    <w:abstractNumId w:val="4"/>
  </w:num>
  <w:num w:numId="6">
    <w:abstractNumId w:val="22"/>
  </w:num>
  <w:num w:numId="7">
    <w:abstractNumId w:val="40"/>
  </w:num>
  <w:num w:numId="8">
    <w:abstractNumId w:val="18"/>
  </w:num>
  <w:num w:numId="9">
    <w:abstractNumId w:val="38"/>
  </w:num>
  <w:num w:numId="10">
    <w:abstractNumId w:val="34"/>
  </w:num>
  <w:num w:numId="11">
    <w:abstractNumId w:val="32"/>
  </w:num>
  <w:num w:numId="12">
    <w:abstractNumId w:val="31"/>
  </w:num>
  <w:num w:numId="13">
    <w:abstractNumId w:val="26"/>
  </w:num>
  <w:num w:numId="14">
    <w:abstractNumId w:val="35"/>
  </w:num>
  <w:num w:numId="15">
    <w:abstractNumId w:val="29"/>
  </w:num>
  <w:num w:numId="16">
    <w:abstractNumId w:val="20"/>
  </w:num>
  <w:num w:numId="17">
    <w:abstractNumId w:val="17"/>
  </w:num>
  <w:num w:numId="18">
    <w:abstractNumId w:val="39"/>
  </w:num>
  <w:num w:numId="19">
    <w:abstractNumId w:val="11"/>
  </w:num>
  <w:num w:numId="20">
    <w:abstractNumId w:val="42"/>
  </w:num>
  <w:num w:numId="21">
    <w:abstractNumId w:val="13"/>
  </w:num>
  <w:num w:numId="22">
    <w:abstractNumId w:val="8"/>
  </w:num>
  <w:num w:numId="23">
    <w:abstractNumId w:val="28"/>
  </w:num>
  <w:num w:numId="24">
    <w:abstractNumId w:val="3"/>
  </w:num>
  <w:num w:numId="25">
    <w:abstractNumId w:val="25"/>
  </w:num>
  <w:num w:numId="26">
    <w:abstractNumId w:val="0"/>
  </w:num>
  <w:num w:numId="27">
    <w:abstractNumId w:val="7"/>
  </w:num>
  <w:num w:numId="28">
    <w:abstractNumId w:val="12"/>
  </w:num>
  <w:num w:numId="29">
    <w:abstractNumId w:val="41"/>
  </w:num>
  <w:num w:numId="30">
    <w:abstractNumId w:val="21"/>
  </w:num>
  <w:num w:numId="31">
    <w:abstractNumId w:val="37"/>
  </w:num>
  <w:num w:numId="32">
    <w:abstractNumId w:val="1"/>
  </w:num>
  <w:num w:numId="33">
    <w:abstractNumId w:val="5"/>
  </w:num>
  <w:num w:numId="34">
    <w:abstractNumId w:val="14"/>
  </w:num>
  <w:num w:numId="35">
    <w:abstractNumId w:val="19"/>
  </w:num>
  <w:num w:numId="36">
    <w:abstractNumId w:val="2"/>
  </w:num>
  <w:num w:numId="37">
    <w:abstractNumId w:val="6"/>
  </w:num>
  <w:num w:numId="38">
    <w:abstractNumId w:val="27"/>
  </w:num>
  <w:num w:numId="39">
    <w:abstractNumId w:val="33"/>
  </w:num>
  <w:num w:numId="40">
    <w:abstractNumId w:val="15"/>
  </w:num>
  <w:num w:numId="41">
    <w:abstractNumId w:val="30"/>
  </w:num>
  <w:num w:numId="42">
    <w:abstractNumId w:val="24"/>
  </w:num>
  <w:num w:numId="43">
    <w:abstractNumId w:val="36"/>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E6A"/>
    <w:rsid w:val="000050B3"/>
    <w:rsid w:val="0000644C"/>
    <w:rsid w:val="00012AD4"/>
    <w:rsid w:val="0001445B"/>
    <w:rsid w:val="00016488"/>
    <w:rsid w:val="00023EF9"/>
    <w:rsid w:val="00027FDA"/>
    <w:rsid w:val="000327D7"/>
    <w:rsid w:val="0003375D"/>
    <w:rsid w:val="000365F8"/>
    <w:rsid w:val="00042A8E"/>
    <w:rsid w:val="00044F35"/>
    <w:rsid w:val="00056AA6"/>
    <w:rsid w:val="00061070"/>
    <w:rsid w:val="0007162E"/>
    <w:rsid w:val="000740B0"/>
    <w:rsid w:val="00082A4C"/>
    <w:rsid w:val="00082E87"/>
    <w:rsid w:val="00092B84"/>
    <w:rsid w:val="00093D5A"/>
    <w:rsid w:val="0009542A"/>
    <w:rsid w:val="000A127D"/>
    <w:rsid w:val="000A53F3"/>
    <w:rsid w:val="000A7CC5"/>
    <w:rsid w:val="000B54D7"/>
    <w:rsid w:val="000C0698"/>
    <w:rsid w:val="000C3AA5"/>
    <w:rsid w:val="000D0237"/>
    <w:rsid w:val="000D5029"/>
    <w:rsid w:val="000E2036"/>
    <w:rsid w:val="000F34A6"/>
    <w:rsid w:val="000F3890"/>
    <w:rsid w:val="000F5E72"/>
    <w:rsid w:val="000F7D10"/>
    <w:rsid w:val="001003EF"/>
    <w:rsid w:val="00104183"/>
    <w:rsid w:val="00106C70"/>
    <w:rsid w:val="00107649"/>
    <w:rsid w:val="0011057C"/>
    <w:rsid w:val="00111D71"/>
    <w:rsid w:val="001156BA"/>
    <w:rsid w:val="0011719A"/>
    <w:rsid w:val="00117AC1"/>
    <w:rsid w:val="00120337"/>
    <w:rsid w:val="00121701"/>
    <w:rsid w:val="0012227D"/>
    <w:rsid w:val="00122AEB"/>
    <w:rsid w:val="00123504"/>
    <w:rsid w:val="001260AF"/>
    <w:rsid w:val="00130C7D"/>
    <w:rsid w:val="00133C38"/>
    <w:rsid w:val="001422F7"/>
    <w:rsid w:val="001438BF"/>
    <w:rsid w:val="00147778"/>
    <w:rsid w:val="0015182D"/>
    <w:rsid w:val="00151962"/>
    <w:rsid w:val="00154154"/>
    <w:rsid w:val="00167FA5"/>
    <w:rsid w:val="0017045E"/>
    <w:rsid w:val="00170AED"/>
    <w:rsid w:val="00170CA7"/>
    <w:rsid w:val="001720E4"/>
    <w:rsid w:val="00174268"/>
    <w:rsid w:val="001761EF"/>
    <w:rsid w:val="00183F79"/>
    <w:rsid w:val="001852A0"/>
    <w:rsid w:val="00191EE4"/>
    <w:rsid w:val="00192BA9"/>
    <w:rsid w:val="001A023F"/>
    <w:rsid w:val="001A6472"/>
    <w:rsid w:val="001A6CB6"/>
    <w:rsid w:val="001B19A9"/>
    <w:rsid w:val="001B7DFA"/>
    <w:rsid w:val="001C2ECE"/>
    <w:rsid w:val="001C57B4"/>
    <w:rsid w:val="001D0EDE"/>
    <w:rsid w:val="001D20E2"/>
    <w:rsid w:val="001E38DE"/>
    <w:rsid w:val="001F2A5E"/>
    <w:rsid w:val="001F7B31"/>
    <w:rsid w:val="0020234D"/>
    <w:rsid w:val="002025D1"/>
    <w:rsid w:val="00204335"/>
    <w:rsid w:val="00210EE2"/>
    <w:rsid w:val="00211A6A"/>
    <w:rsid w:val="0021223E"/>
    <w:rsid w:val="00212DA5"/>
    <w:rsid w:val="00227121"/>
    <w:rsid w:val="0023099F"/>
    <w:rsid w:val="002323AC"/>
    <w:rsid w:val="00232FAD"/>
    <w:rsid w:val="00245EC4"/>
    <w:rsid w:val="00253D75"/>
    <w:rsid w:val="00261404"/>
    <w:rsid w:val="00261EF0"/>
    <w:rsid w:val="00274CEC"/>
    <w:rsid w:val="00275E2A"/>
    <w:rsid w:val="00276219"/>
    <w:rsid w:val="002806C4"/>
    <w:rsid w:val="002824C1"/>
    <w:rsid w:val="00283941"/>
    <w:rsid w:val="00293F2F"/>
    <w:rsid w:val="00294871"/>
    <w:rsid w:val="00296938"/>
    <w:rsid w:val="002A202F"/>
    <w:rsid w:val="002A459D"/>
    <w:rsid w:val="002B106E"/>
    <w:rsid w:val="002B19B4"/>
    <w:rsid w:val="002B29CB"/>
    <w:rsid w:val="002D0D9E"/>
    <w:rsid w:val="002E2C72"/>
    <w:rsid w:val="002E5BF3"/>
    <w:rsid w:val="002F0EC7"/>
    <w:rsid w:val="002F4757"/>
    <w:rsid w:val="003064BD"/>
    <w:rsid w:val="00306A44"/>
    <w:rsid w:val="00311AB9"/>
    <w:rsid w:val="003214DE"/>
    <w:rsid w:val="00322199"/>
    <w:rsid w:val="003223C7"/>
    <w:rsid w:val="00327C82"/>
    <w:rsid w:val="0033056A"/>
    <w:rsid w:val="003312F9"/>
    <w:rsid w:val="003318AB"/>
    <w:rsid w:val="0033228A"/>
    <w:rsid w:val="00337D8E"/>
    <w:rsid w:val="003417A0"/>
    <w:rsid w:val="00341BBD"/>
    <w:rsid w:val="00342B22"/>
    <w:rsid w:val="003454C4"/>
    <w:rsid w:val="00345791"/>
    <w:rsid w:val="00346D86"/>
    <w:rsid w:val="00350AA1"/>
    <w:rsid w:val="00350EAD"/>
    <w:rsid w:val="00355FB0"/>
    <w:rsid w:val="00363249"/>
    <w:rsid w:val="00363E8F"/>
    <w:rsid w:val="003651DB"/>
    <w:rsid w:val="003708A4"/>
    <w:rsid w:val="003715A0"/>
    <w:rsid w:val="0037171F"/>
    <w:rsid w:val="00381813"/>
    <w:rsid w:val="003823BD"/>
    <w:rsid w:val="003836A1"/>
    <w:rsid w:val="00386758"/>
    <w:rsid w:val="00386AA4"/>
    <w:rsid w:val="003937AC"/>
    <w:rsid w:val="003B4BC9"/>
    <w:rsid w:val="003B6883"/>
    <w:rsid w:val="003C077B"/>
    <w:rsid w:val="003C09FE"/>
    <w:rsid w:val="003C12D2"/>
    <w:rsid w:val="003D127A"/>
    <w:rsid w:val="003D1ACF"/>
    <w:rsid w:val="003D5B6E"/>
    <w:rsid w:val="003D709E"/>
    <w:rsid w:val="003D7C44"/>
    <w:rsid w:val="003E0A93"/>
    <w:rsid w:val="003E2EB1"/>
    <w:rsid w:val="003F1836"/>
    <w:rsid w:val="003F3616"/>
    <w:rsid w:val="004019F7"/>
    <w:rsid w:val="0040496A"/>
    <w:rsid w:val="00404CC0"/>
    <w:rsid w:val="00407D96"/>
    <w:rsid w:val="0041124E"/>
    <w:rsid w:val="00432495"/>
    <w:rsid w:val="004435B8"/>
    <w:rsid w:val="00444DA7"/>
    <w:rsid w:val="00450134"/>
    <w:rsid w:val="00457882"/>
    <w:rsid w:val="00457FDB"/>
    <w:rsid w:val="00461401"/>
    <w:rsid w:val="00463CC7"/>
    <w:rsid w:val="0047398C"/>
    <w:rsid w:val="00475155"/>
    <w:rsid w:val="004809C4"/>
    <w:rsid w:val="0048478A"/>
    <w:rsid w:val="004847B1"/>
    <w:rsid w:val="00485A69"/>
    <w:rsid w:val="00493D60"/>
    <w:rsid w:val="0049545B"/>
    <w:rsid w:val="004A07C1"/>
    <w:rsid w:val="004A2C78"/>
    <w:rsid w:val="004B64C8"/>
    <w:rsid w:val="004C7612"/>
    <w:rsid w:val="004D45DC"/>
    <w:rsid w:val="004D487E"/>
    <w:rsid w:val="004D62E0"/>
    <w:rsid w:val="004D68A7"/>
    <w:rsid w:val="004D7526"/>
    <w:rsid w:val="004E61D2"/>
    <w:rsid w:val="004F343F"/>
    <w:rsid w:val="00500566"/>
    <w:rsid w:val="00500FF5"/>
    <w:rsid w:val="00501E30"/>
    <w:rsid w:val="005063C5"/>
    <w:rsid w:val="005073A3"/>
    <w:rsid w:val="005079F5"/>
    <w:rsid w:val="005115AE"/>
    <w:rsid w:val="00515C64"/>
    <w:rsid w:val="005222C4"/>
    <w:rsid w:val="00522ADD"/>
    <w:rsid w:val="005237F7"/>
    <w:rsid w:val="00525445"/>
    <w:rsid w:val="00525C0A"/>
    <w:rsid w:val="00525E48"/>
    <w:rsid w:val="00533988"/>
    <w:rsid w:val="00535608"/>
    <w:rsid w:val="0053715F"/>
    <w:rsid w:val="005410E4"/>
    <w:rsid w:val="005426E3"/>
    <w:rsid w:val="00556688"/>
    <w:rsid w:val="0056162B"/>
    <w:rsid w:val="00563AF1"/>
    <w:rsid w:val="0056707B"/>
    <w:rsid w:val="00572794"/>
    <w:rsid w:val="005774DD"/>
    <w:rsid w:val="0058454F"/>
    <w:rsid w:val="00585882"/>
    <w:rsid w:val="005B4F04"/>
    <w:rsid w:val="005B7CDE"/>
    <w:rsid w:val="005C343A"/>
    <w:rsid w:val="005C38BF"/>
    <w:rsid w:val="005C7718"/>
    <w:rsid w:val="005D0023"/>
    <w:rsid w:val="005D04E7"/>
    <w:rsid w:val="005E21C4"/>
    <w:rsid w:val="005F4D59"/>
    <w:rsid w:val="0060001C"/>
    <w:rsid w:val="00600D31"/>
    <w:rsid w:val="00601C6C"/>
    <w:rsid w:val="00603CB0"/>
    <w:rsid w:val="0060786A"/>
    <w:rsid w:val="0061597A"/>
    <w:rsid w:val="0062286B"/>
    <w:rsid w:val="00622969"/>
    <w:rsid w:val="00624AA1"/>
    <w:rsid w:val="00627AF7"/>
    <w:rsid w:val="00632540"/>
    <w:rsid w:val="00633F73"/>
    <w:rsid w:val="00633FC1"/>
    <w:rsid w:val="00645199"/>
    <w:rsid w:val="00645850"/>
    <w:rsid w:val="00646D3E"/>
    <w:rsid w:val="0064751E"/>
    <w:rsid w:val="0065246D"/>
    <w:rsid w:val="0065251D"/>
    <w:rsid w:val="00656A3A"/>
    <w:rsid w:val="00661108"/>
    <w:rsid w:val="00662671"/>
    <w:rsid w:val="00690ADD"/>
    <w:rsid w:val="006917B7"/>
    <w:rsid w:val="00692071"/>
    <w:rsid w:val="006A2372"/>
    <w:rsid w:val="006A6667"/>
    <w:rsid w:val="006A71C9"/>
    <w:rsid w:val="006B2631"/>
    <w:rsid w:val="006B2F13"/>
    <w:rsid w:val="006B64CC"/>
    <w:rsid w:val="006B7BB1"/>
    <w:rsid w:val="006C448E"/>
    <w:rsid w:val="006C5349"/>
    <w:rsid w:val="006D2255"/>
    <w:rsid w:val="006D33AF"/>
    <w:rsid w:val="006D3EA1"/>
    <w:rsid w:val="006E65B2"/>
    <w:rsid w:val="006E7441"/>
    <w:rsid w:val="006E7472"/>
    <w:rsid w:val="006F4A5C"/>
    <w:rsid w:val="006F7891"/>
    <w:rsid w:val="006F7F75"/>
    <w:rsid w:val="0070205D"/>
    <w:rsid w:val="00707373"/>
    <w:rsid w:val="00710011"/>
    <w:rsid w:val="00712A51"/>
    <w:rsid w:val="00714309"/>
    <w:rsid w:val="00715F5C"/>
    <w:rsid w:val="00716399"/>
    <w:rsid w:val="00723951"/>
    <w:rsid w:val="00726721"/>
    <w:rsid w:val="007278C1"/>
    <w:rsid w:val="00733493"/>
    <w:rsid w:val="00737F1D"/>
    <w:rsid w:val="00744D71"/>
    <w:rsid w:val="0075233F"/>
    <w:rsid w:val="007525B6"/>
    <w:rsid w:val="007532DA"/>
    <w:rsid w:val="0076113C"/>
    <w:rsid w:val="007638C8"/>
    <w:rsid w:val="00767780"/>
    <w:rsid w:val="00771F4D"/>
    <w:rsid w:val="00776819"/>
    <w:rsid w:val="00782816"/>
    <w:rsid w:val="00785A46"/>
    <w:rsid w:val="00785F0D"/>
    <w:rsid w:val="007861E3"/>
    <w:rsid w:val="00786AB2"/>
    <w:rsid w:val="007B4C7B"/>
    <w:rsid w:val="007C235D"/>
    <w:rsid w:val="007C324A"/>
    <w:rsid w:val="007C61B5"/>
    <w:rsid w:val="007D3889"/>
    <w:rsid w:val="007D39E4"/>
    <w:rsid w:val="007E1695"/>
    <w:rsid w:val="007E6A68"/>
    <w:rsid w:val="007F774F"/>
    <w:rsid w:val="00801A8B"/>
    <w:rsid w:val="00802CCE"/>
    <w:rsid w:val="008044C8"/>
    <w:rsid w:val="00805AEB"/>
    <w:rsid w:val="008064B3"/>
    <w:rsid w:val="00810A15"/>
    <w:rsid w:val="0081457D"/>
    <w:rsid w:val="008166C9"/>
    <w:rsid w:val="00824E43"/>
    <w:rsid w:val="00833523"/>
    <w:rsid w:val="00833D8C"/>
    <w:rsid w:val="00835D52"/>
    <w:rsid w:val="0084708C"/>
    <w:rsid w:val="00850219"/>
    <w:rsid w:val="0085088E"/>
    <w:rsid w:val="00852739"/>
    <w:rsid w:val="00857ADE"/>
    <w:rsid w:val="00865EBB"/>
    <w:rsid w:val="008664B1"/>
    <w:rsid w:val="00873E60"/>
    <w:rsid w:val="008750EE"/>
    <w:rsid w:val="0087597A"/>
    <w:rsid w:val="00887B84"/>
    <w:rsid w:val="00887F1A"/>
    <w:rsid w:val="00892521"/>
    <w:rsid w:val="00893EB2"/>
    <w:rsid w:val="00896D6D"/>
    <w:rsid w:val="008A173F"/>
    <w:rsid w:val="008A23BF"/>
    <w:rsid w:val="008A422E"/>
    <w:rsid w:val="008A6AC8"/>
    <w:rsid w:val="008B31B6"/>
    <w:rsid w:val="008B6A98"/>
    <w:rsid w:val="008C08CA"/>
    <w:rsid w:val="008C091F"/>
    <w:rsid w:val="008C19E7"/>
    <w:rsid w:val="008C5591"/>
    <w:rsid w:val="008C680D"/>
    <w:rsid w:val="008D0C73"/>
    <w:rsid w:val="008D25E6"/>
    <w:rsid w:val="008D4C1A"/>
    <w:rsid w:val="008E28FC"/>
    <w:rsid w:val="008E62FB"/>
    <w:rsid w:val="008F188C"/>
    <w:rsid w:val="008F2044"/>
    <w:rsid w:val="008F2BE1"/>
    <w:rsid w:val="008F4DD1"/>
    <w:rsid w:val="00900239"/>
    <w:rsid w:val="009056B6"/>
    <w:rsid w:val="009056DB"/>
    <w:rsid w:val="009112E0"/>
    <w:rsid w:val="0091762C"/>
    <w:rsid w:val="00923163"/>
    <w:rsid w:val="009240A6"/>
    <w:rsid w:val="009255BD"/>
    <w:rsid w:val="0092567B"/>
    <w:rsid w:val="00931970"/>
    <w:rsid w:val="0094199E"/>
    <w:rsid w:val="00950280"/>
    <w:rsid w:val="00952EB5"/>
    <w:rsid w:val="00953702"/>
    <w:rsid w:val="00953945"/>
    <w:rsid w:val="00955815"/>
    <w:rsid w:val="00962C9C"/>
    <w:rsid w:val="00963875"/>
    <w:rsid w:val="00964BE5"/>
    <w:rsid w:val="009653BC"/>
    <w:rsid w:val="009655D2"/>
    <w:rsid w:val="00967BFF"/>
    <w:rsid w:val="009749CD"/>
    <w:rsid w:val="009760AA"/>
    <w:rsid w:val="00976159"/>
    <w:rsid w:val="00977C7E"/>
    <w:rsid w:val="009817C9"/>
    <w:rsid w:val="00982F7A"/>
    <w:rsid w:val="009841D9"/>
    <w:rsid w:val="0098714C"/>
    <w:rsid w:val="00990C2F"/>
    <w:rsid w:val="00991A18"/>
    <w:rsid w:val="00994A16"/>
    <w:rsid w:val="00995FAB"/>
    <w:rsid w:val="00996CAE"/>
    <w:rsid w:val="00997422"/>
    <w:rsid w:val="009A30D3"/>
    <w:rsid w:val="009C2853"/>
    <w:rsid w:val="009C58B5"/>
    <w:rsid w:val="009C761B"/>
    <w:rsid w:val="009D03A7"/>
    <w:rsid w:val="009D3DC0"/>
    <w:rsid w:val="009E0479"/>
    <w:rsid w:val="009E1ABE"/>
    <w:rsid w:val="009E4B86"/>
    <w:rsid w:val="009E7525"/>
    <w:rsid w:val="009F1F18"/>
    <w:rsid w:val="00A0068A"/>
    <w:rsid w:val="00A0102E"/>
    <w:rsid w:val="00A03B33"/>
    <w:rsid w:val="00A04377"/>
    <w:rsid w:val="00A0676A"/>
    <w:rsid w:val="00A12960"/>
    <w:rsid w:val="00A13AD9"/>
    <w:rsid w:val="00A1570D"/>
    <w:rsid w:val="00A22386"/>
    <w:rsid w:val="00A227A9"/>
    <w:rsid w:val="00A26BC9"/>
    <w:rsid w:val="00A31551"/>
    <w:rsid w:val="00A32E2B"/>
    <w:rsid w:val="00A3518B"/>
    <w:rsid w:val="00A35257"/>
    <w:rsid w:val="00A367A1"/>
    <w:rsid w:val="00A42C2A"/>
    <w:rsid w:val="00A4644E"/>
    <w:rsid w:val="00A46D73"/>
    <w:rsid w:val="00A6410D"/>
    <w:rsid w:val="00A65749"/>
    <w:rsid w:val="00A67E19"/>
    <w:rsid w:val="00A7033C"/>
    <w:rsid w:val="00A71C04"/>
    <w:rsid w:val="00A81178"/>
    <w:rsid w:val="00A82C43"/>
    <w:rsid w:val="00A83D38"/>
    <w:rsid w:val="00A91E83"/>
    <w:rsid w:val="00A93FCF"/>
    <w:rsid w:val="00A95B63"/>
    <w:rsid w:val="00AA0017"/>
    <w:rsid w:val="00AA40DA"/>
    <w:rsid w:val="00AA4BC5"/>
    <w:rsid w:val="00AA75BD"/>
    <w:rsid w:val="00AB2353"/>
    <w:rsid w:val="00AC48F5"/>
    <w:rsid w:val="00AC4C27"/>
    <w:rsid w:val="00AC51B2"/>
    <w:rsid w:val="00AD5A3F"/>
    <w:rsid w:val="00AD72E4"/>
    <w:rsid w:val="00AE18A7"/>
    <w:rsid w:val="00AF5A4D"/>
    <w:rsid w:val="00AF783E"/>
    <w:rsid w:val="00B01E9F"/>
    <w:rsid w:val="00B02669"/>
    <w:rsid w:val="00B03742"/>
    <w:rsid w:val="00B04104"/>
    <w:rsid w:val="00B06019"/>
    <w:rsid w:val="00B07409"/>
    <w:rsid w:val="00B1006E"/>
    <w:rsid w:val="00B178FB"/>
    <w:rsid w:val="00B26CBF"/>
    <w:rsid w:val="00B30610"/>
    <w:rsid w:val="00B316CE"/>
    <w:rsid w:val="00B4497F"/>
    <w:rsid w:val="00B5468C"/>
    <w:rsid w:val="00B63DB1"/>
    <w:rsid w:val="00B6715C"/>
    <w:rsid w:val="00B73902"/>
    <w:rsid w:val="00B76B10"/>
    <w:rsid w:val="00B77A9E"/>
    <w:rsid w:val="00B81A6E"/>
    <w:rsid w:val="00B81CFE"/>
    <w:rsid w:val="00B84C96"/>
    <w:rsid w:val="00B86D1D"/>
    <w:rsid w:val="00B903AE"/>
    <w:rsid w:val="00B90818"/>
    <w:rsid w:val="00B9157F"/>
    <w:rsid w:val="00B94722"/>
    <w:rsid w:val="00B95225"/>
    <w:rsid w:val="00B95E84"/>
    <w:rsid w:val="00BA55D3"/>
    <w:rsid w:val="00BA7204"/>
    <w:rsid w:val="00BB068A"/>
    <w:rsid w:val="00BB1280"/>
    <w:rsid w:val="00BB4EAE"/>
    <w:rsid w:val="00BB55E8"/>
    <w:rsid w:val="00BB703D"/>
    <w:rsid w:val="00BB798F"/>
    <w:rsid w:val="00BC4A1A"/>
    <w:rsid w:val="00BD2E81"/>
    <w:rsid w:val="00BD4029"/>
    <w:rsid w:val="00BD571A"/>
    <w:rsid w:val="00BE17B5"/>
    <w:rsid w:val="00BE63C5"/>
    <w:rsid w:val="00BF04EF"/>
    <w:rsid w:val="00BF1395"/>
    <w:rsid w:val="00BF363F"/>
    <w:rsid w:val="00BF39A4"/>
    <w:rsid w:val="00C00471"/>
    <w:rsid w:val="00C01654"/>
    <w:rsid w:val="00C01B2A"/>
    <w:rsid w:val="00C0295C"/>
    <w:rsid w:val="00C10C1B"/>
    <w:rsid w:val="00C11F01"/>
    <w:rsid w:val="00C12C65"/>
    <w:rsid w:val="00C13BE9"/>
    <w:rsid w:val="00C22549"/>
    <w:rsid w:val="00C242B5"/>
    <w:rsid w:val="00C248A2"/>
    <w:rsid w:val="00C26118"/>
    <w:rsid w:val="00C2719A"/>
    <w:rsid w:val="00C31E76"/>
    <w:rsid w:val="00C3250F"/>
    <w:rsid w:val="00C352C4"/>
    <w:rsid w:val="00C41150"/>
    <w:rsid w:val="00C50B92"/>
    <w:rsid w:val="00C57CCA"/>
    <w:rsid w:val="00C61A66"/>
    <w:rsid w:val="00C6419A"/>
    <w:rsid w:val="00C64C77"/>
    <w:rsid w:val="00C66F03"/>
    <w:rsid w:val="00C702E1"/>
    <w:rsid w:val="00C7129D"/>
    <w:rsid w:val="00C72AF8"/>
    <w:rsid w:val="00C748D1"/>
    <w:rsid w:val="00C941CA"/>
    <w:rsid w:val="00C96300"/>
    <w:rsid w:val="00CA4FBA"/>
    <w:rsid w:val="00CB1A4E"/>
    <w:rsid w:val="00CC29F6"/>
    <w:rsid w:val="00CC4274"/>
    <w:rsid w:val="00CC4A47"/>
    <w:rsid w:val="00CC757C"/>
    <w:rsid w:val="00CD4A44"/>
    <w:rsid w:val="00CD5BBB"/>
    <w:rsid w:val="00CE0685"/>
    <w:rsid w:val="00CE07AC"/>
    <w:rsid w:val="00CE3F74"/>
    <w:rsid w:val="00CE6DA0"/>
    <w:rsid w:val="00CE7085"/>
    <w:rsid w:val="00CF51FD"/>
    <w:rsid w:val="00CF5B88"/>
    <w:rsid w:val="00D038FC"/>
    <w:rsid w:val="00D0635E"/>
    <w:rsid w:val="00D122D8"/>
    <w:rsid w:val="00D132FB"/>
    <w:rsid w:val="00D30A87"/>
    <w:rsid w:val="00D35C0B"/>
    <w:rsid w:val="00D50C25"/>
    <w:rsid w:val="00D5674D"/>
    <w:rsid w:val="00D608E4"/>
    <w:rsid w:val="00D62AAB"/>
    <w:rsid w:val="00D71FB3"/>
    <w:rsid w:val="00D839DB"/>
    <w:rsid w:val="00D83D33"/>
    <w:rsid w:val="00D8490E"/>
    <w:rsid w:val="00D90DAC"/>
    <w:rsid w:val="00D967D7"/>
    <w:rsid w:val="00D973FF"/>
    <w:rsid w:val="00DA61D5"/>
    <w:rsid w:val="00DD30C2"/>
    <w:rsid w:val="00DD3479"/>
    <w:rsid w:val="00DD4CE5"/>
    <w:rsid w:val="00DD7B84"/>
    <w:rsid w:val="00DE057D"/>
    <w:rsid w:val="00DE74A0"/>
    <w:rsid w:val="00DF6219"/>
    <w:rsid w:val="00E0020F"/>
    <w:rsid w:val="00E013DC"/>
    <w:rsid w:val="00E020CC"/>
    <w:rsid w:val="00E118C7"/>
    <w:rsid w:val="00E126E9"/>
    <w:rsid w:val="00E130D9"/>
    <w:rsid w:val="00E13FB9"/>
    <w:rsid w:val="00E16C95"/>
    <w:rsid w:val="00E35E3C"/>
    <w:rsid w:val="00E3766C"/>
    <w:rsid w:val="00E417C6"/>
    <w:rsid w:val="00E4245E"/>
    <w:rsid w:val="00E47DAC"/>
    <w:rsid w:val="00E51C39"/>
    <w:rsid w:val="00E629BF"/>
    <w:rsid w:val="00E63C8A"/>
    <w:rsid w:val="00E63FCB"/>
    <w:rsid w:val="00E659DA"/>
    <w:rsid w:val="00E71869"/>
    <w:rsid w:val="00E74D08"/>
    <w:rsid w:val="00E758A2"/>
    <w:rsid w:val="00E807C8"/>
    <w:rsid w:val="00E8303D"/>
    <w:rsid w:val="00E95D71"/>
    <w:rsid w:val="00E962C0"/>
    <w:rsid w:val="00EB1A86"/>
    <w:rsid w:val="00ED622C"/>
    <w:rsid w:val="00EE01DC"/>
    <w:rsid w:val="00EF50F5"/>
    <w:rsid w:val="00F00E4A"/>
    <w:rsid w:val="00F03F62"/>
    <w:rsid w:val="00F0669E"/>
    <w:rsid w:val="00F13230"/>
    <w:rsid w:val="00F147EF"/>
    <w:rsid w:val="00F23996"/>
    <w:rsid w:val="00F316F0"/>
    <w:rsid w:val="00F31E31"/>
    <w:rsid w:val="00F31F74"/>
    <w:rsid w:val="00F334CB"/>
    <w:rsid w:val="00F33BC7"/>
    <w:rsid w:val="00F34376"/>
    <w:rsid w:val="00F474B4"/>
    <w:rsid w:val="00F60951"/>
    <w:rsid w:val="00F7316A"/>
    <w:rsid w:val="00F80F59"/>
    <w:rsid w:val="00F8441F"/>
    <w:rsid w:val="00F90C95"/>
    <w:rsid w:val="00F95381"/>
    <w:rsid w:val="00F9725E"/>
    <w:rsid w:val="00FA26C0"/>
    <w:rsid w:val="00FA61BB"/>
    <w:rsid w:val="00FB1A1B"/>
    <w:rsid w:val="00FB4A0E"/>
    <w:rsid w:val="00FB645B"/>
    <w:rsid w:val="00FC34EC"/>
    <w:rsid w:val="00FC3F69"/>
    <w:rsid w:val="00FC4165"/>
    <w:rsid w:val="00FC4666"/>
    <w:rsid w:val="00FC5312"/>
    <w:rsid w:val="00FD25DB"/>
    <w:rsid w:val="00FD3964"/>
    <w:rsid w:val="00FD73A3"/>
    <w:rsid w:val="00FE35AC"/>
    <w:rsid w:val="00FF4DB4"/>
    <w:rsid w:val="00FF5898"/>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A1A1F"/>
  <w15:docId w15:val="{8E78AE89-EEE4-472E-BA53-76B799D24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EB5"/>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rsid w:val="00572794"/>
    <w:pPr>
      <w:spacing w:before="100" w:beforeAutospacing="1" w:after="100" w:afterAutospacing="1"/>
      <w:jc w:val="left"/>
    </w:pPr>
    <w:rPr>
      <w:rFonts w:ascii="Times New Roman" w:eastAsia="Times New Roman" w:hAnsi="Times New Roman"/>
      <w:sz w:val="24"/>
      <w:szCs w:val="24"/>
      <w:lang w:val="en-GB" w:eastAsia="en-GB"/>
    </w:rPr>
  </w:style>
  <w:style w:type="table" w:customStyle="1" w:styleId="GridTable1Light-Accent11">
    <w:name w:val="Grid Table 1 Light - Accent 11"/>
    <w:basedOn w:val="TableNormal"/>
    <w:uiPriority w:val="46"/>
    <w:rsid w:val="00F9725E"/>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170AED"/>
    <w:rPr>
      <w:sz w:val="20"/>
      <w:szCs w:val="20"/>
    </w:rPr>
  </w:style>
  <w:style w:type="character" w:customStyle="1" w:styleId="FootnoteTextChar">
    <w:name w:val="Footnote Text Char"/>
    <w:basedOn w:val="DefaultParagraphFont"/>
    <w:link w:val="FootnoteText"/>
    <w:uiPriority w:val="99"/>
    <w:semiHidden/>
    <w:rsid w:val="00170AED"/>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170AED"/>
    <w:rPr>
      <w:vertAlign w:val="superscript"/>
    </w:rPr>
  </w:style>
  <w:style w:type="paragraph" w:styleId="Revision">
    <w:name w:val="Revision"/>
    <w:hidden/>
    <w:uiPriority w:val="99"/>
    <w:semiHidden/>
    <w:rsid w:val="008A23BF"/>
    <w:pPr>
      <w:spacing w:after="0" w:line="240" w:lineRule="auto"/>
    </w:pPr>
    <w:rPr>
      <w:rFonts w:ascii="Calibri" w:eastAsia="Calibri" w:hAnsi="Calibri" w:cs="Times New Roman"/>
      <w:lang w:val="en-US"/>
    </w:rPr>
  </w:style>
  <w:style w:type="character" w:styleId="Strong">
    <w:name w:val="Strong"/>
    <w:basedOn w:val="DefaultParagraphFont"/>
    <w:uiPriority w:val="22"/>
    <w:qFormat/>
    <w:rsid w:val="007638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175730283">
      <w:bodyDiv w:val="1"/>
      <w:marLeft w:val="0"/>
      <w:marRight w:val="0"/>
      <w:marTop w:val="0"/>
      <w:marBottom w:val="0"/>
      <w:divBdr>
        <w:top w:val="none" w:sz="0" w:space="0" w:color="auto"/>
        <w:left w:val="none" w:sz="0" w:space="0" w:color="auto"/>
        <w:bottom w:val="none" w:sz="0" w:space="0" w:color="auto"/>
        <w:right w:val="none" w:sz="0" w:space="0" w:color="auto"/>
      </w:divBdr>
    </w:div>
    <w:div w:id="211963023">
      <w:bodyDiv w:val="1"/>
      <w:marLeft w:val="0"/>
      <w:marRight w:val="0"/>
      <w:marTop w:val="0"/>
      <w:marBottom w:val="0"/>
      <w:divBdr>
        <w:top w:val="none" w:sz="0" w:space="0" w:color="auto"/>
        <w:left w:val="none" w:sz="0" w:space="0" w:color="auto"/>
        <w:bottom w:val="none" w:sz="0" w:space="0" w:color="auto"/>
        <w:right w:val="none" w:sz="0" w:space="0" w:color="auto"/>
      </w:divBdr>
    </w:div>
    <w:div w:id="226840007">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672689327">
      <w:bodyDiv w:val="1"/>
      <w:marLeft w:val="0"/>
      <w:marRight w:val="0"/>
      <w:marTop w:val="0"/>
      <w:marBottom w:val="0"/>
      <w:divBdr>
        <w:top w:val="none" w:sz="0" w:space="0" w:color="auto"/>
        <w:left w:val="none" w:sz="0" w:space="0" w:color="auto"/>
        <w:bottom w:val="none" w:sz="0" w:space="0" w:color="auto"/>
        <w:right w:val="none" w:sz="0" w:space="0" w:color="auto"/>
      </w:divBdr>
    </w:div>
    <w:div w:id="806704316">
      <w:bodyDiv w:val="1"/>
      <w:marLeft w:val="0"/>
      <w:marRight w:val="0"/>
      <w:marTop w:val="0"/>
      <w:marBottom w:val="0"/>
      <w:divBdr>
        <w:top w:val="none" w:sz="0" w:space="0" w:color="auto"/>
        <w:left w:val="none" w:sz="0" w:space="0" w:color="auto"/>
        <w:bottom w:val="none" w:sz="0" w:space="0" w:color="auto"/>
        <w:right w:val="none" w:sz="0" w:space="0" w:color="auto"/>
      </w:divBdr>
      <w:divsChild>
        <w:div w:id="2058238691">
          <w:marLeft w:val="0"/>
          <w:marRight w:val="0"/>
          <w:marTop w:val="0"/>
          <w:marBottom w:val="450"/>
          <w:divBdr>
            <w:top w:val="none" w:sz="0" w:space="0" w:color="auto"/>
            <w:left w:val="none" w:sz="0" w:space="0" w:color="auto"/>
            <w:bottom w:val="none" w:sz="0" w:space="0" w:color="auto"/>
            <w:right w:val="none" w:sz="0" w:space="0" w:color="auto"/>
          </w:divBdr>
        </w:div>
      </w:divsChild>
    </w:div>
    <w:div w:id="808548953">
      <w:bodyDiv w:val="1"/>
      <w:marLeft w:val="0"/>
      <w:marRight w:val="0"/>
      <w:marTop w:val="0"/>
      <w:marBottom w:val="0"/>
      <w:divBdr>
        <w:top w:val="none" w:sz="0" w:space="0" w:color="auto"/>
        <w:left w:val="none" w:sz="0" w:space="0" w:color="auto"/>
        <w:bottom w:val="none" w:sz="0" w:space="0" w:color="auto"/>
        <w:right w:val="none" w:sz="0" w:space="0" w:color="auto"/>
      </w:divBdr>
    </w:div>
    <w:div w:id="1112091009">
      <w:bodyDiv w:val="1"/>
      <w:marLeft w:val="0"/>
      <w:marRight w:val="0"/>
      <w:marTop w:val="0"/>
      <w:marBottom w:val="0"/>
      <w:divBdr>
        <w:top w:val="none" w:sz="0" w:space="0" w:color="auto"/>
        <w:left w:val="none" w:sz="0" w:space="0" w:color="auto"/>
        <w:bottom w:val="none" w:sz="0" w:space="0" w:color="auto"/>
        <w:right w:val="none" w:sz="0" w:space="0" w:color="auto"/>
      </w:divBdr>
    </w:div>
    <w:div w:id="1167019708">
      <w:bodyDiv w:val="1"/>
      <w:marLeft w:val="0"/>
      <w:marRight w:val="0"/>
      <w:marTop w:val="0"/>
      <w:marBottom w:val="0"/>
      <w:divBdr>
        <w:top w:val="none" w:sz="0" w:space="0" w:color="auto"/>
        <w:left w:val="none" w:sz="0" w:space="0" w:color="auto"/>
        <w:bottom w:val="none" w:sz="0" w:space="0" w:color="auto"/>
        <w:right w:val="none" w:sz="0" w:space="0" w:color="auto"/>
      </w:divBdr>
    </w:div>
    <w:div w:id="1170829706">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574311871">
      <w:bodyDiv w:val="1"/>
      <w:marLeft w:val="0"/>
      <w:marRight w:val="0"/>
      <w:marTop w:val="0"/>
      <w:marBottom w:val="0"/>
      <w:divBdr>
        <w:top w:val="none" w:sz="0" w:space="0" w:color="auto"/>
        <w:left w:val="none" w:sz="0" w:space="0" w:color="auto"/>
        <w:bottom w:val="none" w:sz="0" w:space="0" w:color="auto"/>
        <w:right w:val="none" w:sz="0" w:space="0" w:color="auto"/>
      </w:divBdr>
    </w:div>
    <w:div w:id="209316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mduls.gov.rs/reforma-javne-uprave/reforma-upravnog-postupka/podrska-zaposlenima-u-koriscenju-ezup-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B3283-5BF2-463E-95CF-AD6283025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4800</Words>
  <Characters>27366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Aleksandra Đurđevic</cp:lastModifiedBy>
  <cp:revision>3</cp:revision>
  <cp:lastPrinted>2018-08-09T07:03:00Z</cp:lastPrinted>
  <dcterms:created xsi:type="dcterms:W3CDTF">2019-05-23T11:16:00Z</dcterms:created>
  <dcterms:modified xsi:type="dcterms:W3CDTF">2019-07-16T12:31:00Z</dcterms:modified>
</cp:coreProperties>
</file>